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DE8D6" w14:textId="31FE81EF" w:rsidR="0085173E" w:rsidRPr="0085173E" w:rsidRDefault="00502BA3" w:rsidP="00A9747F">
      <w:pPr>
        <w:shd w:val="clear" w:color="auto" w:fill="FFFFFF"/>
        <w:spacing w:line="600" w:lineRule="atLeast"/>
        <w:outlineLvl w:val="0"/>
        <w:rPr>
          <w:rFonts w:ascii="Georgia" w:hAnsi="Georgia"/>
          <w:color w:val="000000"/>
          <w:kern w:val="36"/>
          <w:sz w:val="54"/>
          <w:szCs w:val="54"/>
        </w:rPr>
      </w:pPr>
      <w:r>
        <w:rPr>
          <w:rFonts w:ascii="Georgia" w:hAnsi="Georgia"/>
          <w:color w:val="000000"/>
          <w:kern w:val="36"/>
          <w:sz w:val="54"/>
          <w:szCs w:val="54"/>
        </w:rPr>
        <w:t xml:space="preserve"> </w:t>
      </w:r>
      <w:r w:rsidR="00581809">
        <w:rPr>
          <w:rFonts w:ascii="Georgia" w:hAnsi="Georgia"/>
          <w:color w:val="000000"/>
          <w:kern w:val="36"/>
          <w:sz w:val="54"/>
          <w:szCs w:val="54"/>
        </w:rPr>
        <w:t xml:space="preserve">      </w:t>
      </w:r>
      <w:r w:rsidR="0085173E" w:rsidRPr="0085173E">
        <w:rPr>
          <w:rFonts w:ascii="Georgia" w:hAnsi="Georgia"/>
          <w:color w:val="000000"/>
          <w:kern w:val="36"/>
          <w:sz w:val="54"/>
          <w:szCs w:val="54"/>
        </w:rPr>
        <w:t>Κερδίστε πολλά με την πειθώ</w:t>
      </w:r>
    </w:p>
    <w:p w14:paraId="484A3D19" w14:textId="76416F71" w:rsidR="0085173E" w:rsidRPr="0085173E" w:rsidRDefault="0085173E" w:rsidP="0085173E">
      <w:pPr>
        <w:shd w:val="clear" w:color="auto" w:fill="FFFFFF"/>
        <w:jc w:val="center"/>
        <w:rPr>
          <w:rFonts w:ascii="Helvetica" w:hAnsi="Helvetica" w:cs="Helvetica"/>
          <w:color w:val="000000"/>
          <w:sz w:val="27"/>
          <w:szCs w:val="27"/>
        </w:rPr>
      </w:pPr>
      <w:r w:rsidRPr="0085173E">
        <w:rPr>
          <w:rFonts w:ascii="Helvetica" w:hAnsi="Helvetica" w:cs="Helvetica"/>
          <w:noProof/>
          <w:color w:val="000000"/>
          <w:sz w:val="27"/>
          <w:szCs w:val="27"/>
        </w:rPr>
        <w:drawing>
          <wp:inline distT="0" distB="0" distL="0" distR="0" wp14:anchorId="31C45BD2" wp14:editId="550355E3">
            <wp:extent cx="2867025" cy="3143250"/>
            <wp:effectExtent l="0" t="0" r="9525" b="0"/>
            <wp:docPr id="4" name="Εικόνα 4" descr="Κερδίστε πολλά με την πειθ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Κερδίστε πολλά με την πειθ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3143250"/>
                    </a:xfrm>
                    <a:prstGeom prst="rect">
                      <a:avLst/>
                    </a:prstGeom>
                    <a:noFill/>
                    <a:ln>
                      <a:noFill/>
                    </a:ln>
                  </pic:spPr>
                </pic:pic>
              </a:graphicData>
            </a:graphic>
          </wp:inline>
        </w:drawing>
      </w:r>
      <w:r w:rsidR="007C75D4">
        <w:rPr>
          <w:rFonts w:ascii="Helvetica" w:hAnsi="Helvetica" w:cs="Helvetica"/>
          <w:color w:val="000000"/>
          <w:sz w:val="27"/>
          <w:szCs w:val="27"/>
        </w:rPr>
        <w:t xml:space="preserve">  </w:t>
      </w:r>
    </w:p>
    <w:p w14:paraId="16F332F0" w14:textId="77777777" w:rsidR="00D5413C" w:rsidRPr="00BE4BC4" w:rsidRDefault="0085173E" w:rsidP="006F0A05">
      <w:pPr>
        <w:rPr>
          <w:rFonts w:ascii="Helvetica" w:hAnsi="Helvetica" w:cs="Helvetica"/>
          <w:color w:val="000000"/>
          <w:sz w:val="15"/>
          <w:szCs w:val="15"/>
        </w:rPr>
      </w:pPr>
      <w:r w:rsidRPr="0085173E">
        <w:rPr>
          <w:rFonts w:ascii="Helvetica" w:hAnsi="Helvetica" w:cs="Helvetica"/>
          <w:color w:val="000000"/>
          <w:sz w:val="15"/>
          <w:szCs w:val="15"/>
        </w:rPr>
        <w:t> </w:t>
      </w:r>
      <w:r w:rsidR="00333AC6">
        <w:rPr>
          <w:rFonts w:ascii="Helvetica" w:hAnsi="Helvetica" w:cs="Helvetica"/>
          <w:noProof/>
          <w:color w:val="5D5D5D"/>
          <w:sz w:val="15"/>
          <w:szCs w:val="15"/>
          <w:bdr w:val="none" w:sz="0" w:space="0" w:color="auto" w:frame="1"/>
        </w:rPr>
        <w:t>«</w:t>
      </w:r>
      <w:r w:rsidRPr="0085173E">
        <w:rPr>
          <w:rFonts w:ascii="Helvetica" w:hAnsi="Helvetica" w:cs="Helvetica"/>
          <w:noProof/>
          <w:color w:val="5D5D5D"/>
          <w:sz w:val="15"/>
          <w:szCs w:val="15"/>
          <w:bdr w:val="none" w:sz="0" w:space="0" w:color="auto" w:frame="1"/>
        </w:rPr>
        <w:drawing>
          <wp:inline distT="0" distB="0" distL="0" distR="0" wp14:anchorId="7C02D40E" wp14:editId="138E2130">
            <wp:extent cx="9525" cy="9525"/>
            <wp:effectExtent l="0" t="0" r="0" b="0"/>
            <wp:docPr id="6" name="Εικόνα 6" descr="http://www.tovima.gr/themes/1/default/media/home/clear.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vima.gr/themes/1/default/media/home/clear.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5173E">
        <w:rPr>
          <w:rFonts w:ascii="Georgia" w:hAnsi="Georgia"/>
          <w:color w:val="000000"/>
          <w:sz w:val="23"/>
          <w:szCs w:val="23"/>
        </w:rPr>
        <w:t xml:space="preserve">Η πειθώ θεωρείται ένα από τα σημαντικότερα όπλα που μπορεί κάποιος να χρησιμοποιήσει προκειμένου να επιτύχει τους στόχους του στον εργασιακό χώρο. Το να πείσετε τον καταναλωτή να αγοράσει το προϊόν που πουλάτε, τον συνεργάτη σας ότι οι ιδέες σας για ένα θέμα είναι σωστές ή ακόμη και τον προϊστάμενό σας να εγκρίνει την αύξηση των αποδοχών σας δεν είναι μια εύκολη υπόθεση. Η τέχνη της πειθούς διδάσκεται, υποστηρίζουν οι ειδικοί. Για να κερδίσετε το παιχνίδι της πειστικότητας πρέπει να γνωρίζετε ορισμένα μυστικά κλειδιά που θα σας οδηγήσουν στο σκαλί της επιτυχίας και θα σας επιτρέψουν να «αφοπλίσετε» τους «αντιπάλους» </w:t>
      </w:r>
      <w:r w:rsidR="00AB1665">
        <w:rPr>
          <w:rFonts w:ascii="Georgia" w:hAnsi="Georgia"/>
          <w:color w:val="000000"/>
          <w:sz w:val="23"/>
          <w:szCs w:val="23"/>
        </w:rPr>
        <w:t>σας..</w:t>
      </w:r>
      <w:r w:rsidR="00333AC6">
        <w:rPr>
          <w:rFonts w:ascii="Georgia" w:hAnsi="Georgia"/>
          <w:color w:val="000000"/>
          <w:sz w:val="23"/>
          <w:szCs w:val="23"/>
        </w:rPr>
        <w:t xml:space="preserve">» </w:t>
      </w:r>
      <w:r w:rsidR="00AB1665">
        <w:rPr>
          <w:rFonts w:ascii="Georgia" w:hAnsi="Georgia"/>
          <w:color w:val="000000"/>
          <w:sz w:val="23"/>
          <w:szCs w:val="23"/>
        </w:rPr>
        <w:t xml:space="preserve">(από άρθρο στην </w:t>
      </w:r>
      <w:proofErr w:type="spellStart"/>
      <w:r w:rsidR="00AB1665">
        <w:rPr>
          <w:rFonts w:ascii="Georgia" w:hAnsi="Georgia"/>
          <w:color w:val="000000"/>
          <w:sz w:val="23"/>
          <w:szCs w:val="23"/>
        </w:rPr>
        <w:t>εφ</w:t>
      </w:r>
      <w:proofErr w:type="spellEnd"/>
      <w:r w:rsidR="00AB1665">
        <w:rPr>
          <w:rFonts w:ascii="Georgia" w:hAnsi="Georgia"/>
          <w:color w:val="000000"/>
          <w:sz w:val="23"/>
          <w:szCs w:val="23"/>
        </w:rPr>
        <w:t>. Το Βήμα)</w:t>
      </w:r>
    </w:p>
    <w:p w14:paraId="0AF5DF75" w14:textId="77777777" w:rsidR="0066775E" w:rsidRPr="00423BA2" w:rsidRDefault="00FA6A82" w:rsidP="002C7CDF">
      <w:pPr>
        <w:pStyle w:val="a7"/>
        <w:spacing w:before="0"/>
        <w:jc w:val="left"/>
        <w:rPr>
          <w:color w:val="000000" w:themeColor="text1"/>
          <w:sz w:val="56"/>
        </w:rPr>
      </w:pPr>
      <w:r w:rsidRPr="00423BA2">
        <w:rPr>
          <w:color w:val="000000" w:themeColor="text1"/>
          <w:sz w:val="56"/>
        </w:rPr>
        <w:t xml:space="preserve">                    </w:t>
      </w:r>
      <w:r w:rsidR="001D42DD" w:rsidRPr="00423BA2">
        <w:rPr>
          <w:color w:val="000000" w:themeColor="text1"/>
          <w:sz w:val="56"/>
        </w:rPr>
        <w:t>Η πειθώ</w:t>
      </w:r>
    </w:p>
    <w:p w14:paraId="158A3CCF" w14:textId="77777777" w:rsidR="001638F6" w:rsidRPr="00423BA2" w:rsidRDefault="00FA6A82" w:rsidP="002C7CDF">
      <w:pPr>
        <w:pStyle w:val="a7"/>
        <w:spacing w:before="0"/>
        <w:jc w:val="left"/>
        <w:rPr>
          <w:color w:val="000000" w:themeColor="text1"/>
          <w:sz w:val="56"/>
        </w:rPr>
      </w:pPr>
      <w:r w:rsidRPr="00423BA2">
        <w:rPr>
          <w:b/>
          <w:color w:val="000000" w:themeColor="text1"/>
          <w:sz w:val="56"/>
        </w:rPr>
        <w:t xml:space="preserve">               </w:t>
      </w:r>
      <w:r w:rsidR="00044EAF">
        <w:rPr>
          <w:b/>
          <w:color w:val="000000" w:themeColor="text1"/>
          <w:sz w:val="56"/>
        </w:rPr>
        <w:t>1.</w:t>
      </w:r>
      <w:r w:rsidRPr="00423BA2">
        <w:rPr>
          <w:b/>
          <w:color w:val="000000" w:themeColor="text1"/>
          <w:sz w:val="56"/>
        </w:rPr>
        <w:t xml:space="preserve"> </w:t>
      </w:r>
      <w:r w:rsidR="001D42DD" w:rsidRPr="00423BA2">
        <w:rPr>
          <w:b/>
          <w:color w:val="000000" w:themeColor="text1"/>
          <w:sz w:val="56"/>
        </w:rPr>
        <w:t>Τρόποι πειθούς</w:t>
      </w:r>
    </w:p>
    <w:p w14:paraId="734B989A" w14:textId="77777777" w:rsidR="001D42DD" w:rsidRPr="00423BA2" w:rsidRDefault="001D42DD" w:rsidP="002C7CDF">
      <w:pPr>
        <w:pStyle w:val="a8"/>
        <w:spacing w:before="0" w:after="0"/>
        <w:jc w:val="left"/>
        <w:rPr>
          <w:b/>
          <w:color w:val="000000" w:themeColor="text1"/>
          <w:sz w:val="22"/>
        </w:rPr>
      </w:pPr>
      <w:bookmarkStart w:id="0" w:name="_Hlk524194805"/>
      <w:r w:rsidRPr="00423BA2">
        <w:rPr>
          <w:b/>
          <w:color w:val="000000" w:themeColor="text1"/>
          <w:sz w:val="22"/>
        </w:rPr>
        <w:t>α. Επικληση στη λογικη</w:t>
      </w:r>
    </w:p>
    <w:bookmarkEnd w:id="0"/>
    <w:p w14:paraId="362A501F" w14:textId="77777777" w:rsidR="001D42DD" w:rsidRPr="00423BA2" w:rsidRDefault="001D42DD" w:rsidP="002C7CDF">
      <w:pPr>
        <w:pStyle w:val="a8"/>
        <w:spacing w:before="0" w:after="0"/>
        <w:jc w:val="left"/>
        <w:rPr>
          <w:color w:val="000000" w:themeColor="text1"/>
          <w:sz w:val="18"/>
          <w:u w:val="single"/>
        </w:rPr>
      </w:pPr>
      <w:r w:rsidRPr="00423BA2">
        <w:rPr>
          <w:color w:val="000000" w:themeColor="text1"/>
          <w:sz w:val="24"/>
          <w:u w:val="single"/>
        </w:rPr>
        <w:t>1.</w:t>
      </w:r>
      <w:r w:rsidRPr="00423BA2">
        <w:rPr>
          <w:color w:val="000000" w:themeColor="text1"/>
          <w:sz w:val="18"/>
          <w:u w:val="single"/>
        </w:rPr>
        <w:t>επιχειρηματα και τεκμηρια</w:t>
      </w:r>
    </w:p>
    <w:p w14:paraId="105078A0" w14:textId="77777777" w:rsidR="001D42DD" w:rsidRPr="00423BA2" w:rsidRDefault="001D42DD" w:rsidP="002C7CDF">
      <w:pPr>
        <w:pStyle w:val="a8"/>
        <w:spacing w:before="0"/>
        <w:jc w:val="left"/>
        <w:rPr>
          <w:color w:val="000000" w:themeColor="text1"/>
          <w:sz w:val="16"/>
        </w:rPr>
      </w:pPr>
      <w:r w:rsidRPr="00423BA2">
        <w:rPr>
          <w:color w:val="000000" w:themeColor="text1"/>
          <w:sz w:val="16"/>
        </w:rPr>
        <w:t>α. εγκυροτητα, αληθεια, ορθοτητα ενός επιχειρηματοσ</w:t>
      </w:r>
    </w:p>
    <w:p w14:paraId="7A3050E9" w14:textId="77777777" w:rsidR="001D42DD" w:rsidRPr="00423BA2" w:rsidRDefault="001D42DD" w:rsidP="002C7CDF">
      <w:pPr>
        <w:pStyle w:val="a8"/>
        <w:spacing w:before="0"/>
        <w:jc w:val="left"/>
        <w:rPr>
          <w:color w:val="000000" w:themeColor="text1"/>
          <w:sz w:val="16"/>
        </w:rPr>
      </w:pPr>
      <w:r w:rsidRPr="00423BA2">
        <w:rPr>
          <w:color w:val="000000" w:themeColor="text1"/>
          <w:sz w:val="16"/>
        </w:rPr>
        <w:t>β. αξιολογηση επιχειρηματοσ</w:t>
      </w:r>
      <w:r w:rsidR="00564B89" w:rsidRPr="00423BA2">
        <w:rPr>
          <w:color w:val="000000" w:themeColor="text1"/>
          <w:sz w:val="16"/>
        </w:rPr>
        <w:t>-</w:t>
      </w:r>
      <w:r w:rsidRPr="00423BA2">
        <w:rPr>
          <w:color w:val="000000" w:themeColor="text1"/>
          <w:sz w:val="16"/>
        </w:rPr>
        <w:t>σημασια και αξιολογηση τεκμηριων</w:t>
      </w:r>
    </w:p>
    <w:p w14:paraId="2A9D0317" w14:textId="77777777" w:rsidR="00564B89" w:rsidRPr="00423BA2" w:rsidRDefault="001D42DD" w:rsidP="002C7CDF">
      <w:pPr>
        <w:pStyle w:val="a8"/>
        <w:spacing w:before="0"/>
        <w:jc w:val="left"/>
        <w:rPr>
          <w:color w:val="000000" w:themeColor="text1"/>
          <w:sz w:val="18"/>
          <w:u w:val="single"/>
        </w:rPr>
      </w:pPr>
      <w:r w:rsidRPr="00423BA2">
        <w:rPr>
          <w:color w:val="000000" w:themeColor="text1"/>
          <w:sz w:val="18"/>
          <w:u w:val="single"/>
        </w:rPr>
        <w:t>2.Ειδη συλλογισμων:</w:t>
      </w:r>
    </w:p>
    <w:p w14:paraId="648C5A5A" w14:textId="77777777" w:rsidR="002E4938" w:rsidRPr="00423BA2" w:rsidRDefault="001D42DD" w:rsidP="002C7CDF">
      <w:pPr>
        <w:pStyle w:val="a8"/>
        <w:spacing w:before="0"/>
        <w:jc w:val="left"/>
        <w:rPr>
          <w:color w:val="000000" w:themeColor="text1"/>
          <w:sz w:val="16"/>
        </w:rPr>
      </w:pPr>
      <w:r w:rsidRPr="00423BA2">
        <w:rPr>
          <w:color w:val="000000" w:themeColor="text1"/>
          <w:sz w:val="16"/>
        </w:rPr>
        <w:t>α.Διακριση: ωσ προς την πορεια της σκεψησ και ωσ προς το ειδοσ των προτασεων.</w:t>
      </w:r>
    </w:p>
    <w:p w14:paraId="77731618" w14:textId="77777777" w:rsidR="001D42DD" w:rsidRPr="00423BA2" w:rsidRDefault="001D42DD" w:rsidP="002C7CDF">
      <w:pPr>
        <w:pStyle w:val="a8"/>
        <w:spacing w:before="0"/>
        <w:jc w:val="left"/>
        <w:rPr>
          <w:color w:val="000000" w:themeColor="text1"/>
          <w:sz w:val="16"/>
        </w:rPr>
      </w:pPr>
      <w:r w:rsidRPr="00423BA2">
        <w:rPr>
          <w:color w:val="000000" w:themeColor="text1"/>
          <w:sz w:val="16"/>
        </w:rPr>
        <w:t xml:space="preserve">β: αξιολογηση </w:t>
      </w:r>
      <w:r w:rsidR="005C6F57" w:rsidRPr="00423BA2">
        <w:rPr>
          <w:color w:val="000000" w:themeColor="text1"/>
          <w:sz w:val="16"/>
        </w:rPr>
        <w:t>τους</w:t>
      </w:r>
    </w:p>
    <w:p w14:paraId="15238A09" w14:textId="77777777" w:rsidR="005C6F57" w:rsidRPr="00423BA2" w:rsidRDefault="005C6F57" w:rsidP="002C7CDF">
      <w:pPr>
        <w:pStyle w:val="a8"/>
        <w:spacing w:before="0"/>
        <w:jc w:val="left"/>
        <w:rPr>
          <w:b/>
          <w:color w:val="000000" w:themeColor="text1"/>
          <w:sz w:val="20"/>
        </w:rPr>
      </w:pPr>
      <w:r w:rsidRPr="00423BA2">
        <w:rPr>
          <w:b/>
          <w:color w:val="000000" w:themeColor="text1"/>
          <w:sz w:val="20"/>
        </w:rPr>
        <w:t>Β. Επικληση στΟ ΣΥΝΑΙΣΘΗΜΑ</w:t>
      </w:r>
    </w:p>
    <w:p w14:paraId="0F7343BA" w14:textId="77777777" w:rsidR="005C6F57" w:rsidRPr="00423BA2" w:rsidRDefault="005C6F57" w:rsidP="002C7CDF">
      <w:pPr>
        <w:pStyle w:val="a8"/>
        <w:spacing w:before="0"/>
        <w:jc w:val="left"/>
        <w:rPr>
          <w:b/>
          <w:color w:val="000000" w:themeColor="text1"/>
          <w:sz w:val="20"/>
        </w:rPr>
      </w:pPr>
      <w:r w:rsidRPr="00423BA2">
        <w:rPr>
          <w:b/>
          <w:color w:val="000000" w:themeColor="text1"/>
          <w:sz w:val="20"/>
        </w:rPr>
        <w:t>Γ. ΕΠΙΚΛΗΣΗ ΣΤΟ ‘ΗΘΟΣ’ ΤΟΥ ΠΟΜΠΟΥ</w:t>
      </w:r>
    </w:p>
    <w:p w14:paraId="53FA02D9" w14:textId="77777777" w:rsidR="005C6F57" w:rsidRPr="00423BA2" w:rsidRDefault="005C6F57" w:rsidP="002C7CDF">
      <w:pPr>
        <w:pStyle w:val="a8"/>
        <w:spacing w:before="0"/>
        <w:jc w:val="left"/>
        <w:rPr>
          <w:b/>
          <w:color w:val="000000" w:themeColor="text1"/>
          <w:sz w:val="20"/>
        </w:rPr>
      </w:pPr>
      <w:r w:rsidRPr="00423BA2">
        <w:rPr>
          <w:b/>
          <w:color w:val="000000" w:themeColor="text1"/>
          <w:sz w:val="20"/>
        </w:rPr>
        <w:t>Δ. ΕΠΙΘΕΣΗ ΣΤΟ ΗΘΟΣ ΤΟΥ ΑΝΤΙΠΑΛΟΥ</w:t>
      </w:r>
    </w:p>
    <w:p w14:paraId="394C153A" w14:textId="77777777" w:rsidR="005C6F57" w:rsidRPr="00423BA2" w:rsidRDefault="005C6F57" w:rsidP="002C7CDF">
      <w:pPr>
        <w:pStyle w:val="a8"/>
        <w:spacing w:before="0"/>
        <w:jc w:val="left"/>
        <w:rPr>
          <w:b/>
          <w:color w:val="000000" w:themeColor="text1"/>
          <w:sz w:val="20"/>
        </w:rPr>
      </w:pPr>
      <w:r w:rsidRPr="00423BA2">
        <w:rPr>
          <w:b/>
          <w:color w:val="000000" w:themeColor="text1"/>
          <w:sz w:val="20"/>
        </w:rPr>
        <w:t>Ε. ΕΠΙΚΛΗΣΗ ΣΤΗΝ ΑΥΘΕΝΤΙΑ</w:t>
      </w:r>
    </w:p>
    <w:p w14:paraId="36D7161B" w14:textId="77777777" w:rsidR="005C6F57" w:rsidRPr="00423BA2" w:rsidRDefault="005C6F57" w:rsidP="002C7CDF">
      <w:pPr>
        <w:pStyle w:val="a8"/>
        <w:spacing w:before="0"/>
        <w:jc w:val="left"/>
        <w:rPr>
          <w:color w:val="000000" w:themeColor="text1"/>
          <w:sz w:val="16"/>
        </w:rPr>
      </w:pPr>
    </w:p>
    <w:p w14:paraId="7477E0F3" w14:textId="77777777" w:rsidR="001D42DD" w:rsidRPr="00423BA2" w:rsidRDefault="001D42DD" w:rsidP="0066775E">
      <w:pPr>
        <w:pStyle w:val="a8"/>
        <w:jc w:val="left"/>
        <w:rPr>
          <w:color w:val="000000" w:themeColor="text1"/>
          <w:sz w:val="18"/>
        </w:rPr>
      </w:pPr>
    </w:p>
    <w:p w14:paraId="35FDADA2" w14:textId="786D2665" w:rsidR="003422FF" w:rsidRDefault="002E4938" w:rsidP="0066775E">
      <w:pPr>
        <w:pStyle w:val="a6"/>
        <w:jc w:val="left"/>
      </w:pPr>
      <w:r w:rsidRPr="00423BA2">
        <w:rPr>
          <w:color w:val="000000" w:themeColor="text1"/>
        </w:rPr>
        <w:t>Λογαρά Ελένη(ΠΕο2)</w:t>
      </w:r>
      <w:r w:rsidR="00D5413C" w:rsidRPr="00423BA2">
        <w:rPr>
          <w:color w:val="000000" w:themeColor="text1"/>
          <w:lang w:bidi="el-GR"/>
        </w:rPr>
        <w:t xml:space="preserve"> | </w:t>
      </w:r>
      <w:r w:rsidRPr="00423BA2">
        <w:rPr>
          <w:color w:val="000000" w:themeColor="text1"/>
        </w:rPr>
        <w:t>Έκθεση Γ΄ Λυκείου</w:t>
      </w:r>
      <w:r w:rsidR="00D5413C" w:rsidRPr="00423BA2">
        <w:rPr>
          <w:color w:val="000000" w:themeColor="text1"/>
          <w:lang w:bidi="el-GR"/>
        </w:rPr>
        <w:t xml:space="preserve"> | </w:t>
      </w:r>
      <w:r w:rsidRPr="00423BA2">
        <w:rPr>
          <w:color w:val="000000" w:themeColor="text1"/>
        </w:rPr>
        <w:t>1</w:t>
      </w:r>
      <w:r w:rsidR="004C6028">
        <w:rPr>
          <w:color w:val="000000" w:themeColor="text1"/>
        </w:rPr>
        <w:t>3</w:t>
      </w:r>
      <w:r w:rsidRPr="00423BA2">
        <w:rPr>
          <w:color w:val="000000" w:themeColor="text1"/>
        </w:rPr>
        <w:t>-9-20</w:t>
      </w:r>
      <w:r w:rsidR="004C6028">
        <w:rPr>
          <w:color w:val="000000" w:themeColor="text1"/>
        </w:rPr>
        <w:t>23</w:t>
      </w:r>
      <w:r w:rsidR="003422FF">
        <w:rPr>
          <w:lang w:bidi="el-GR"/>
        </w:rPr>
        <w:br w:type="page"/>
      </w:r>
    </w:p>
    <w:p w14:paraId="5FFAF44B" w14:textId="77777777" w:rsidR="001638F6" w:rsidRDefault="00396B2B" w:rsidP="007021DE">
      <w:pPr>
        <w:rPr>
          <w:b/>
          <w:sz w:val="28"/>
        </w:rPr>
      </w:pPr>
      <w:r>
        <w:rPr>
          <w:noProof/>
        </w:rPr>
        <w:lastRenderedPageBreak/>
        <w:drawing>
          <wp:anchor distT="0" distB="0" distL="114300" distR="114300" simplePos="0" relativeHeight="251671552" behindDoc="0" locked="0" layoutInCell="1" allowOverlap="1" wp14:anchorId="4E9BEAE7" wp14:editId="4E8F9029">
            <wp:simplePos x="0" y="0"/>
            <wp:positionH relativeFrom="column">
              <wp:posOffset>-320040</wp:posOffset>
            </wp:positionH>
            <wp:positionV relativeFrom="paragraph">
              <wp:posOffset>342900</wp:posOffset>
            </wp:positionV>
            <wp:extent cx="5972175" cy="638175"/>
            <wp:effectExtent l="0" t="0" r="9525" b="9525"/>
            <wp:wrapSquare wrapText="bothSides"/>
            <wp:docPr id="12" name="Εικόνα 12"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Î£ÏÎµÏÎ¹ÎºÎ® ÎµÎ¹ÎºÏÎ½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638175"/>
                    </a:xfrm>
                    <a:prstGeom prst="rect">
                      <a:avLst/>
                    </a:prstGeom>
                    <a:noFill/>
                    <a:ln>
                      <a:noFill/>
                    </a:ln>
                  </pic:spPr>
                </pic:pic>
              </a:graphicData>
            </a:graphic>
            <wp14:sizeRelV relativeFrom="margin">
              <wp14:pctHeight>0</wp14:pctHeight>
            </wp14:sizeRelV>
          </wp:anchor>
        </w:drawing>
      </w:r>
      <w:r w:rsidR="00231374">
        <w:t xml:space="preserve">                                                </w:t>
      </w:r>
      <w:r w:rsidR="000138EA" w:rsidRPr="00E255A0">
        <w:rPr>
          <w:b/>
          <w:sz w:val="28"/>
        </w:rPr>
        <w:t>ΕΠΙΚΟΙΝΩΝΙΑ</w:t>
      </w:r>
    </w:p>
    <w:p w14:paraId="397AD649" w14:textId="77777777" w:rsidR="004531FE" w:rsidRPr="00E255A0" w:rsidRDefault="003B556D" w:rsidP="007021DE">
      <w:pPr>
        <w:rPr>
          <w:b/>
          <w:sz w:val="28"/>
        </w:rPr>
      </w:pPr>
      <w:r>
        <w:rPr>
          <w:noProof/>
        </w:rPr>
        <w:drawing>
          <wp:anchor distT="0" distB="0" distL="114300" distR="114300" simplePos="0" relativeHeight="251658240" behindDoc="0" locked="0" layoutInCell="1" allowOverlap="1" wp14:anchorId="749A527A" wp14:editId="5F5B0D80">
            <wp:simplePos x="0" y="0"/>
            <wp:positionH relativeFrom="column">
              <wp:posOffset>3242310</wp:posOffset>
            </wp:positionH>
            <wp:positionV relativeFrom="paragraph">
              <wp:posOffset>871855</wp:posOffset>
            </wp:positionV>
            <wp:extent cx="2733675" cy="1228725"/>
            <wp:effectExtent l="0" t="0" r="9525" b="9525"/>
            <wp:wrapSquare wrapText="bothSides"/>
            <wp:docPr id="10" name="Εικόνα 10"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Î£ÏÎµÏÎ¹ÎºÎ® ÎµÎ¹ÎºÏÎ½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B7DB8" w14:textId="77777777" w:rsidR="00125B41" w:rsidRDefault="00125B41" w:rsidP="007021DE">
      <w:pPr>
        <w:rPr>
          <w:b/>
          <w:sz w:val="28"/>
        </w:rPr>
      </w:pPr>
    </w:p>
    <w:p w14:paraId="7492D575" w14:textId="77777777" w:rsidR="00125B41" w:rsidRPr="00125B41" w:rsidRDefault="00125B41" w:rsidP="00125B41">
      <w:pPr>
        <w:rPr>
          <w:sz w:val="28"/>
        </w:rPr>
      </w:pPr>
    </w:p>
    <w:p w14:paraId="4013CCA2" w14:textId="77777777" w:rsidR="00125B41" w:rsidRPr="00125B41" w:rsidRDefault="00652808" w:rsidP="00125B41">
      <w:pPr>
        <w:rPr>
          <w:sz w:val="28"/>
        </w:rPr>
      </w:pPr>
      <w:r>
        <w:rPr>
          <w:noProof/>
        </w:rPr>
        <w:drawing>
          <wp:anchor distT="0" distB="0" distL="114300" distR="114300" simplePos="0" relativeHeight="251664384" behindDoc="0" locked="0" layoutInCell="1" allowOverlap="1" wp14:anchorId="4321D904" wp14:editId="048F4F6A">
            <wp:simplePos x="0" y="0"/>
            <wp:positionH relativeFrom="column">
              <wp:posOffset>-377190</wp:posOffset>
            </wp:positionH>
            <wp:positionV relativeFrom="paragraph">
              <wp:posOffset>86995</wp:posOffset>
            </wp:positionV>
            <wp:extent cx="2762250" cy="1314450"/>
            <wp:effectExtent l="0" t="0" r="0" b="0"/>
            <wp:wrapSquare wrapText="bothSides"/>
            <wp:docPr id="8" name="Εικόνα 8"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Î£ÏÎµÏÎ¹ÎºÎ® ÎµÎ¹ÎºÏÎ½Î±"/>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1314450"/>
                    </a:xfrm>
                    <a:prstGeom prst="rect">
                      <a:avLst/>
                    </a:prstGeom>
                    <a:noFill/>
                    <a:ln>
                      <a:noFill/>
                    </a:ln>
                  </pic:spPr>
                </pic:pic>
              </a:graphicData>
            </a:graphic>
            <wp14:sizeRelV relativeFrom="margin">
              <wp14:pctHeight>0</wp14:pctHeight>
            </wp14:sizeRelV>
          </wp:anchor>
        </w:drawing>
      </w:r>
      <w:r w:rsidR="009C4E6F">
        <w:rPr>
          <w:sz w:val="28"/>
        </w:rPr>
        <w:t xml:space="preserve"> </w:t>
      </w:r>
    </w:p>
    <w:p w14:paraId="529E48AE" w14:textId="77777777" w:rsidR="00125B41" w:rsidRPr="00125B41" w:rsidRDefault="00125B41" w:rsidP="00125B41">
      <w:pPr>
        <w:rPr>
          <w:sz w:val="28"/>
        </w:rPr>
      </w:pPr>
    </w:p>
    <w:p w14:paraId="1D570F48" w14:textId="77777777" w:rsidR="00125B41" w:rsidRPr="00125B41" w:rsidRDefault="00125B41" w:rsidP="00125B41">
      <w:pPr>
        <w:rPr>
          <w:sz w:val="28"/>
        </w:rPr>
      </w:pPr>
    </w:p>
    <w:p w14:paraId="2FF20F5B" w14:textId="77777777" w:rsidR="00125B41" w:rsidRPr="00125B41" w:rsidRDefault="00125B41" w:rsidP="00125B41">
      <w:pPr>
        <w:rPr>
          <w:sz w:val="28"/>
        </w:rPr>
      </w:pPr>
    </w:p>
    <w:p w14:paraId="7443D37F" w14:textId="77777777" w:rsidR="00125B41" w:rsidRDefault="00125B41" w:rsidP="00125B41">
      <w:pPr>
        <w:rPr>
          <w:sz w:val="28"/>
        </w:rPr>
      </w:pPr>
    </w:p>
    <w:p w14:paraId="6915AD3D" w14:textId="77777777" w:rsidR="005C45CF" w:rsidRDefault="0021426A" w:rsidP="00125B41">
      <w:pPr>
        <w:rPr>
          <w:sz w:val="28"/>
        </w:rPr>
      </w:pPr>
      <w:r>
        <w:rPr>
          <w:sz w:val="28"/>
        </w:rPr>
        <w:t xml:space="preserve"> </w:t>
      </w:r>
    </w:p>
    <w:p w14:paraId="7FA3F1F8" w14:textId="77777777" w:rsidR="005C45CF" w:rsidRDefault="00652808" w:rsidP="00125B41">
      <w:pPr>
        <w:rPr>
          <w:sz w:val="28"/>
        </w:rPr>
      </w:pPr>
      <w:r>
        <w:rPr>
          <w:noProof/>
        </w:rPr>
        <mc:AlternateContent>
          <mc:Choice Requires="wps">
            <w:drawing>
              <wp:anchor distT="0" distB="0" distL="114300" distR="114300" simplePos="0" relativeHeight="251660288" behindDoc="0" locked="0" layoutInCell="1" allowOverlap="1" wp14:anchorId="08E64AA3" wp14:editId="42C480DF">
                <wp:simplePos x="0" y="0"/>
                <wp:positionH relativeFrom="column">
                  <wp:posOffset>-533400</wp:posOffset>
                </wp:positionH>
                <wp:positionV relativeFrom="paragraph">
                  <wp:posOffset>174625</wp:posOffset>
                </wp:positionV>
                <wp:extent cx="3038475" cy="1295400"/>
                <wp:effectExtent l="0" t="0" r="28575" b="19050"/>
                <wp:wrapNone/>
                <wp:docPr id="2" name="Πλαίσιο κειμένου 2"/>
                <wp:cNvGraphicFramePr/>
                <a:graphic xmlns:a="http://schemas.openxmlformats.org/drawingml/2006/main">
                  <a:graphicData uri="http://schemas.microsoft.com/office/word/2010/wordprocessingShape">
                    <wps:wsp>
                      <wps:cNvSpPr txBox="1"/>
                      <wps:spPr>
                        <a:xfrm>
                          <a:off x="0" y="0"/>
                          <a:ext cx="3038475" cy="1295400"/>
                        </a:xfrm>
                        <a:prstGeom prst="rect">
                          <a:avLst/>
                        </a:prstGeom>
                        <a:solidFill>
                          <a:schemeClr val="lt1"/>
                        </a:solidFill>
                        <a:ln w="6350">
                          <a:solidFill>
                            <a:prstClr val="black"/>
                          </a:solidFill>
                        </a:ln>
                      </wps:spPr>
                      <wps:txbx>
                        <w:txbxContent>
                          <w:p w14:paraId="3C32E2F3" w14:textId="4D8E1C4C" w:rsidR="00071D9A" w:rsidRPr="000E2A48" w:rsidRDefault="00071D9A" w:rsidP="00C57B8D">
                            <w:pPr>
                              <w:rPr>
                                <w:b/>
                                <w:sz w:val="18"/>
                              </w:rPr>
                            </w:pPr>
                            <w:r>
                              <w:rPr>
                                <w:sz w:val="20"/>
                              </w:rPr>
                              <w:t>..</w:t>
                            </w:r>
                            <w:r w:rsidRPr="009D2514">
                              <w:rPr>
                                <w:sz w:val="20"/>
                              </w:rPr>
                              <w:t>Για να μπορούμε να είμαστε αποτελεσματικοί επικοινωνιακά πολλές ικανότητές μας ενεργοποιούνται ταυτόχρονα. Απαιτείται να έχουμε πρωτότυπες ιδέες, να ξέρουμε</w:t>
                            </w:r>
                            <w:r w:rsidR="005E536D">
                              <w:rPr>
                                <w:sz w:val="20"/>
                              </w:rPr>
                              <w:t>,</w:t>
                            </w:r>
                            <w:r w:rsidRPr="009D2514">
                              <w:rPr>
                                <w:sz w:val="20"/>
                              </w:rPr>
                              <w:t xml:space="preserve"> γιατί να τις μοιραστούμε και να επιθυμούμε να το κάνουμε, και να έχουμε κοινό κώδικα με τους γύρω</w:t>
                            </w:r>
                            <w:r w:rsidR="009055ED">
                              <w:rPr>
                                <w:sz w:val="20"/>
                              </w:rPr>
                              <w:t xml:space="preserve"> μας,</w:t>
                            </w:r>
                            <w:r w:rsidRPr="009D2514">
                              <w:rPr>
                                <w:sz w:val="20"/>
                              </w:rPr>
                              <w:t xml:space="preserve"> για να τις μοιραστούμε αποτελεσματικά</w:t>
                            </w:r>
                            <w:r>
                              <w:rPr>
                                <w:sz w:val="20"/>
                              </w:rPr>
                              <w:t xml:space="preserve">.. </w:t>
                            </w:r>
                            <w:r w:rsidRPr="000E2A48">
                              <w:rPr>
                                <w:sz w:val="16"/>
                              </w:rPr>
                              <w:t xml:space="preserve">της Νατάσσας </w:t>
                            </w:r>
                            <w:proofErr w:type="spellStart"/>
                            <w:r w:rsidRPr="000E2A48">
                              <w:rPr>
                                <w:sz w:val="16"/>
                              </w:rPr>
                              <w:t>Καραμπούλα</w:t>
                            </w:r>
                            <w:proofErr w:type="spellEnd"/>
                            <w:r w:rsidRPr="000E2A48">
                              <w:rPr>
                                <w:sz w:val="16"/>
                              </w:rPr>
                              <w:t xml:space="preserve">, </w:t>
                            </w:r>
                            <w:proofErr w:type="spellStart"/>
                            <w:r w:rsidRPr="000E2A48">
                              <w:rPr>
                                <w:sz w:val="16"/>
                              </w:rPr>
                              <w:t>λογοθεραπεύτριας</w:t>
                            </w:r>
                            <w:proofErr w:type="spellEnd"/>
                            <w:r w:rsidRPr="000E2A48">
                              <w:rPr>
                                <w:sz w:val="16"/>
                              </w:rPr>
                              <w:t xml:space="preserve">, στο κέντρο ειδικών θεραπειών </w:t>
                            </w:r>
                            <w:proofErr w:type="spellStart"/>
                            <w:r w:rsidRPr="000E2A48">
                              <w:rPr>
                                <w:sz w:val="16"/>
                              </w:rPr>
                              <w:t>Έλλογον</w:t>
                            </w:r>
                            <w:proofErr w:type="spellEnd"/>
                            <w:r w:rsidRPr="000E2A48">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E64AA3" id="_x0000_t202" coordsize="21600,21600" o:spt="202" path="m,l,21600r21600,l21600,xe">
                <v:stroke joinstyle="miter"/>
                <v:path gradientshapeok="t" o:connecttype="rect"/>
              </v:shapetype>
              <v:shape id="Πλαίσιο κειμένου 2" o:spid="_x0000_s1026" type="#_x0000_t202" style="position:absolute;margin-left:-42pt;margin-top:13.75pt;width:239.25pt;height:1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NvOAIAAH0EAAAOAAAAZHJzL2Uyb0RvYy54bWysVEtv2zAMvg/YfxB0X+y8+jDiFFmKDAOC&#10;tkBa9KzIUmxMFjVJiZ39+lGK8+p2GnaRSZH6SH4kPXloa0V2wroKdE77vZQSoTkUld7k9O118eWO&#10;EueZLpgCLXK6F44+TD9/mjQmEwMoQRXCEgTRLmtMTkvvTZYkjpeiZq4HRmg0SrA186jaTVJY1iB6&#10;rZJBmt4kDdjCWODCObx9PBjpNOJLKbh/ltIJT1ROMTcfTxvPdTiT6YRlG8tMWfEuDfYPWdSs0hj0&#10;BPXIPCNbW/0BVVfcggPpexzqBKSsuIg1YDX99EM1q5IZEWtBcpw50eT+Hyx/2q3MiyW+/QotNjAQ&#10;0hiXObwM9bTS1uGLmRK0I4X7E22i9YTj5TAd3o1ux5RwtPUH9+NRGolNzs+Ndf6bgJoEIacW+xLp&#10;Yrul8xgSXY8uIZoDVRWLSqmohFkQc2XJjmEXlY9J4osrL6VJk9Ob4TiNwFe2AH16v1aM/whlXiOg&#10;pjRenosPkm/XbcfIGoo9EmXhMEPO8EWFuEvm/AuzODTIDS6Cf8ZDKsBkoJMoKcH++tt98MdeopWS&#10;Bocwp+7nlllBifquscv3/dEoTG1URuPbASr20rK+tOhtPQdkqI8rZ3gUg79XR1FaqN9xX2YhKpqY&#10;5hg7p/4ozv1hNXDfuJjNohPOqWF+qVeGB+jQkcDna/vOrOn66XEUnuA4riz70NaDb3ipYbb1IKvY&#10;80DwgdWOd5zx2JZuH8MSXerR6/zXmP4GAAD//wMAUEsDBBQABgAIAAAAIQAv9bjP3gAAAAoBAAAP&#10;AAAAZHJzL2Rvd25yZXYueG1sTI/NTsMwEITvSLyDtUjcWqd/kIY4FaDCpSdK1bMbb22L2I5sNw1v&#10;z3KC2+7OaPabejO6jg0Ykw1ewGxaAEPfBmW9FnD4fJuUwFKWXskueBTwjQk2ze1NLSsVrv4Dh33W&#10;jEJ8qqQAk3NfcZ5ag06maejRk3YO0clMa9RcRXmlcNfxeVE8cCetpw9G9vhqsP3aX5yA7Yte67aU&#10;0WxLZe0wHs87/S7E/d34/AQs45j/zPCLT+jQENMpXLxKrBMwKZfUJQuYP66AkWGxXtJwosNitgLe&#10;1Px/heYHAAD//wMAUEsBAi0AFAAGAAgAAAAhALaDOJL+AAAA4QEAABMAAAAAAAAAAAAAAAAAAAAA&#10;AFtDb250ZW50X1R5cGVzXS54bWxQSwECLQAUAAYACAAAACEAOP0h/9YAAACUAQAACwAAAAAAAAAA&#10;AAAAAAAvAQAAX3JlbHMvLnJlbHNQSwECLQAUAAYACAAAACEA+oSTbzgCAAB9BAAADgAAAAAAAAAA&#10;AAAAAAAuAgAAZHJzL2Uyb0RvYy54bWxQSwECLQAUAAYACAAAACEAL/W4z94AAAAKAQAADwAAAAAA&#10;AAAAAAAAAACSBAAAZHJzL2Rvd25yZXYueG1sUEsFBgAAAAAEAAQA8wAAAJ0FAAAAAA==&#10;" fillcolor="white [3201]" strokeweight=".5pt">
                <v:textbox>
                  <w:txbxContent>
                    <w:p w14:paraId="3C32E2F3" w14:textId="4D8E1C4C" w:rsidR="00071D9A" w:rsidRPr="000E2A48" w:rsidRDefault="00071D9A" w:rsidP="00C57B8D">
                      <w:pPr>
                        <w:rPr>
                          <w:b/>
                          <w:sz w:val="18"/>
                        </w:rPr>
                      </w:pPr>
                      <w:r>
                        <w:rPr>
                          <w:sz w:val="20"/>
                        </w:rPr>
                        <w:t>..</w:t>
                      </w:r>
                      <w:r w:rsidRPr="009D2514">
                        <w:rPr>
                          <w:sz w:val="20"/>
                        </w:rPr>
                        <w:t>Για να μπορούμε να είμαστε αποτελεσματικοί επικοινωνιακά πολλές ικανότητές μας ενεργοποιούνται ταυτόχρονα. Απαιτείται να έχουμε πρωτότυπες ιδέες, να ξέρουμε</w:t>
                      </w:r>
                      <w:r w:rsidR="005E536D">
                        <w:rPr>
                          <w:sz w:val="20"/>
                        </w:rPr>
                        <w:t>,</w:t>
                      </w:r>
                      <w:r w:rsidRPr="009D2514">
                        <w:rPr>
                          <w:sz w:val="20"/>
                        </w:rPr>
                        <w:t xml:space="preserve"> γιατί να τις μοιραστούμε και να επιθυμούμε να το κάνουμε, και να έχουμε κοινό κώδικα με τους γύρω</w:t>
                      </w:r>
                      <w:r w:rsidR="009055ED">
                        <w:rPr>
                          <w:sz w:val="20"/>
                        </w:rPr>
                        <w:t xml:space="preserve"> μας,</w:t>
                      </w:r>
                      <w:r w:rsidRPr="009D2514">
                        <w:rPr>
                          <w:sz w:val="20"/>
                        </w:rPr>
                        <w:t xml:space="preserve"> για να τις μοιραστούμε αποτελεσματικά</w:t>
                      </w:r>
                      <w:r>
                        <w:rPr>
                          <w:sz w:val="20"/>
                        </w:rPr>
                        <w:t xml:space="preserve">.. </w:t>
                      </w:r>
                      <w:r w:rsidRPr="000E2A48">
                        <w:rPr>
                          <w:sz w:val="16"/>
                        </w:rPr>
                        <w:t xml:space="preserve">της Νατάσσας </w:t>
                      </w:r>
                      <w:proofErr w:type="spellStart"/>
                      <w:r w:rsidRPr="000E2A48">
                        <w:rPr>
                          <w:sz w:val="16"/>
                        </w:rPr>
                        <w:t>Καραμπούλα</w:t>
                      </w:r>
                      <w:proofErr w:type="spellEnd"/>
                      <w:r w:rsidRPr="000E2A48">
                        <w:rPr>
                          <w:sz w:val="16"/>
                        </w:rPr>
                        <w:t xml:space="preserve">, </w:t>
                      </w:r>
                      <w:proofErr w:type="spellStart"/>
                      <w:r w:rsidRPr="000E2A48">
                        <w:rPr>
                          <w:sz w:val="16"/>
                        </w:rPr>
                        <w:t>λογοθεραπεύτριας</w:t>
                      </w:r>
                      <w:proofErr w:type="spellEnd"/>
                      <w:r w:rsidRPr="000E2A48">
                        <w:rPr>
                          <w:sz w:val="16"/>
                        </w:rPr>
                        <w:t xml:space="preserve">, στο κέντρο ειδικών θεραπειών </w:t>
                      </w:r>
                      <w:proofErr w:type="spellStart"/>
                      <w:r w:rsidRPr="000E2A48">
                        <w:rPr>
                          <w:sz w:val="16"/>
                        </w:rPr>
                        <w:t>Έλλογον</w:t>
                      </w:r>
                      <w:proofErr w:type="spellEnd"/>
                      <w:r w:rsidRPr="000E2A48">
                        <w:rPr>
                          <w:sz w:val="16"/>
                        </w:rPr>
                        <w:t>.</w:t>
                      </w:r>
                    </w:p>
                  </w:txbxContent>
                </v:textbox>
              </v:shape>
            </w:pict>
          </mc:Fallback>
        </mc:AlternateContent>
      </w:r>
    </w:p>
    <w:p w14:paraId="4F86BE1D" w14:textId="77777777" w:rsidR="00C618DC" w:rsidRDefault="00652808" w:rsidP="00125B41">
      <w:pPr>
        <w:rPr>
          <w:sz w:val="28"/>
        </w:rPr>
      </w:pPr>
      <w:r>
        <w:rPr>
          <w:noProof/>
        </w:rPr>
        <mc:AlternateContent>
          <mc:Choice Requires="wps">
            <w:drawing>
              <wp:anchor distT="0" distB="0" distL="114300" distR="114300" simplePos="0" relativeHeight="251659264" behindDoc="0" locked="0" layoutInCell="1" allowOverlap="1" wp14:anchorId="30970054" wp14:editId="2BF46CFC">
                <wp:simplePos x="0" y="0"/>
                <wp:positionH relativeFrom="column">
                  <wp:posOffset>3023235</wp:posOffset>
                </wp:positionH>
                <wp:positionV relativeFrom="paragraph">
                  <wp:posOffset>107950</wp:posOffset>
                </wp:positionV>
                <wp:extent cx="3181350" cy="1295400"/>
                <wp:effectExtent l="0" t="0" r="19050" b="19050"/>
                <wp:wrapNone/>
                <wp:docPr id="1" name="Πλαίσιο κειμένου 1"/>
                <wp:cNvGraphicFramePr/>
                <a:graphic xmlns:a="http://schemas.openxmlformats.org/drawingml/2006/main">
                  <a:graphicData uri="http://schemas.microsoft.com/office/word/2010/wordprocessingShape">
                    <wps:wsp>
                      <wps:cNvSpPr txBox="1"/>
                      <wps:spPr>
                        <a:xfrm>
                          <a:off x="0" y="0"/>
                          <a:ext cx="3181350" cy="1295400"/>
                        </a:xfrm>
                        <a:prstGeom prst="rect">
                          <a:avLst/>
                        </a:prstGeom>
                        <a:solidFill>
                          <a:schemeClr val="lt1"/>
                        </a:solidFill>
                        <a:ln w="6350">
                          <a:solidFill>
                            <a:prstClr val="black"/>
                          </a:solidFill>
                        </a:ln>
                      </wps:spPr>
                      <wps:txbx>
                        <w:txbxContent>
                          <w:p w14:paraId="3E8EDA10" w14:textId="77777777" w:rsidR="00071D9A" w:rsidRPr="002A3B6C" w:rsidRDefault="00071D9A" w:rsidP="00BC0C53">
                            <w:pPr>
                              <w:shd w:val="clear" w:color="auto" w:fill="FFFFFF"/>
                              <w:outlineLvl w:val="1"/>
                              <w:rPr>
                                <w:rFonts w:ascii="Helvetica" w:hAnsi="Helvetica" w:cs="Helvetica"/>
                                <w:b/>
                                <w:bCs/>
                                <w:sz w:val="22"/>
                                <w:szCs w:val="35"/>
                              </w:rPr>
                            </w:pPr>
                            <w:r w:rsidRPr="002A3B6C">
                              <w:rPr>
                                <w:rFonts w:ascii="Helvetica" w:hAnsi="Helvetica" w:cs="Helvetica"/>
                                <w:b/>
                                <w:bCs/>
                                <w:sz w:val="22"/>
                                <w:szCs w:val="35"/>
                              </w:rPr>
                              <w:t>Επικοινωνία από την ανάγκη στην απόλαυση</w:t>
                            </w:r>
                          </w:p>
                          <w:p w14:paraId="09506D62" w14:textId="77777777" w:rsidR="00071D9A" w:rsidRPr="002A3B6C" w:rsidRDefault="00071D9A" w:rsidP="00BC0C53">
                            <w:pPr>
                              <w:shd w:val="clear" w:color="auto" w:fill="FFFFFF"/>
                              <w:jc w:val="right"/>
                              <w:rPr>
                                <w:rFonts w:ascii="Helvetica" w:hAnsi="Helvetica" w:cs="Helvetica"/>
                                <w:sz w:val="22"/>
                                <w:szCs w:val="30"/>
                              </w:rPr>
                            </w:pPr>
                            <w:r w:rsidRPr="00BC0C53">
                              <w:rPr>
                                <w:rFonts w:ascii="Arial" w:hAnsi="Arial" w:cs="Arial"/>
                                <w:b/>
                                <w:bCs/>
                                <w:sz w:val="12"/>
                              </w:rPr>
                              <w:t>ΓΡΑΦΕΙ Η ΜΑΡΙΑ ΒΟΡΝΙΩΤΑΚΗ</w:t>
                            </w:r>
                            <w:r w:rsidRPr="002A3B6C">
                              <w:rPr>
                                <w:rFonts w:ascii="Arial" w:hAnsi="Arial" w:cs="Arial"/>
                                <w:b/>
                                <w:bCs/>
                                <w:sz w:val="12"/>
                              </w:rPr>
                              <w:br/>
                            </w:r>
                            <w:r w:rsidRPr="00BC0C53">
                              <w:rPr>
                                <w:rFonts w:ascii="Arial" w:hAnsi="Arial" w:cs="Arial"/>
                                <w:b/>
                                <w:bCs/>
                                <w:sz w:val="12"/>
                              </w:rPr>
                              <w:t>M.D, Ειδ. Νευρολογίας</w:t>
                            </w:r>
                            <w:r w:rsidRPr="00BC0C53">
                              <w:rPr>
                                <w:rFonts w:ascii="Arial" w:hAnsi="Arial" w:cs="Arial"/>
                                <w:b/>
                                <w:bCs/>
                                <w:sz w:val="18"/>
                              </w:rPr>
                              <w:t>|</w:t>
                            </w:r>
                          </w:p>
                          <w:p w14:paraId="6D810CB5" w14:textId="42286CC9" w:rsidR="00071D9A" w:rsidRPr="002A3B6C" w:rsidRDefault="00071D9A" w:rsidP="00BC0C53">
                            <w:pPr>
                              <w:shd w:val="clear" w:color="auto" w:fill="FFFFFF"/>
                              <w:jc w:val="both"/>
                              <w:rPr>
                                <w:rFonts w:ascii="Helvetica" w:hAnsi="Helvetica" w:cs="Helvetica"/>
                                <w:sz w:val="22"/>
                                <w:szCs w:val="30"/>
                              </w:rPr>
                            </w:pPr>
                            <w:r>
                              <w:rPr>
                                <w:rFonts w:ascii="Arial" w:hAnsi="Arial" w:cs="Arial"/>
                                <w:sz w:val="18"/>
                              </w:rPr>
                              <w:t>..</w:t>
                            </w:r>
                            <w:r w:rsidRPr="002A3B6C">
                              <w:rPr>
                                <w:rFonts w:ascii="Arial" w:hAnsi="Arial" w:cs="Arial"/>
                                <w:sz w:val="18"/>
                              </w:rPr>
                              <w:t>Γιατί παρόλο που νιώθω ότι κάποιες κοινωνικές επαφές δεν με βοηθάν</w:t>
                            </w:r>
                            <w:r w:rsidR="00467EFB">
                              <w:rPr>
                                <w:rFonts w:ascii="Arial" w:hAnsi="Arial" w:cs="Arial"/>
                                <w:sz w:val="18"/>
                              </w:rPr>
                              <w:t>,</w:t>
                            </w:r>
                            <w:r w:rsidRPr="002A3B6C">
                              <w:rPr>
                                <w:rFonts w:ascii="Arial" w:hAnsi="Arial" w:cs="Arial"/>
                                <w:sz w:val="18"/>
                              </w:rPr>
                              <w:t xml:space="preserve"> εγώ εξακολουθώ να τις επιδιώκω; Η επικοινωνία, χαρακτηρίζει όλα τα πλάσματα και ειδικότερα τον άνθρωπο. Παίζει βασικό ρ</w:t>
                            </w:r>
                            <w:r w:rsidR="00131B3C">
                              <w:rPr>
                                <w:rFonts w:ascii="Arial" w:hAnsi="Arial" w:cs="Arial"/>
                                <w:sz w:val="18"/>
                              </w:rPr>
                              <w:t>όλο</w:t>
                            </w:r>
                            <w:r w:rsidRPr="002A3B6C">
                              <w:rPr>
                                <w:rFonts w:ascii="Arial" w:hAnsi="Arial" w:cs="Arial"/>
                                <w:sz w:val="18"/>
                              </w:rPr>
                              <w:t xml:space="preserve"> στην εξέλιξ</w:t>
                            </w:r>
                            <w:r w:rsidR="00C11EBA">
                              <w:rPr>
                                <w:rFonts w:ascii="Arial" w:hAnsi="Arial" w:cs="Arial"/>
                                <w:sz w:val="18"/>
                              </w:rPr>
                              <w:t>ή</w:t>
                            </w:r>
                            <w:r w:rsidRPr="002A3B6C">
                              <w:rPr>
                                <w:rFonts w:ascii="Arial" w:hAnsi="Arial" w:cs="Arial"/>
                                <w:sz w:val="18"/>
                              </w:rPr>
                              <w:t xml:space="preserve"> του συναισθηματικά και νοητικά</w:t>
                            </w:r>
                            <w:r>
                              <w:rPr>
                                <w:rFonts w:ascii="Arial" w:hAnsi="Arial" w:cs="Arial"/>
                                <w:sz w:val="18"/>
                              </w:rPr>
                              <w:t>…</w:t>
                            </w:r>
                          </w:p>
                          <w:p w14:paraId="0AD1803B" w14:textId="77777777" w:rsidR="00071D9A" w:rsidRDefault="00071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70054" id="Πλαίσιο κειμένου 1" o:spid="_x0000_s1027" type="#_x0000_t202" style="position:absolute;margin-left:238.05pt;margin-top:8.5pt;width:250.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4vNwIAAIQEAAAOAAAAZHJzL2Uyb0RvYy54bWysVE1v2zAMvQ/YfxB0XxynSdcacYosRYYB&#10;QVsgLXpWZCkWJouapMTOfv0o5bPtTsMuMilSj+Qj6fFd12iyFc4rMCXNe31KhOFQKbMu6cvz/MsN&#10;JT4wUzENRpR0Jzy9m3z+NG5tIQZQg66EIwhifNHaktYh2CLLPK9Fw3wPrDBolOAaFlB166xyrEX0&#10;RmeDfv86a8FV1gEX3uPt/d5IJwlfSsHDo5ReBKJLirmFdLp0ruKZTcasWDtma8UPabB/yKJhymDQ&#10;E9Q9C4xsnPoA1SjuwIMMPQ5NBlIqLlINWE3ef1fNsmZWpFqQHG9PNPn/B8sftkv75EjovkGHDYyE&#10;tNYXHi9jPZ10TfxipgTtSOHuRJvoAuF4eZXf5FcjNHG05YPb0bCfiM3Oz63z4buAhkShpA77kuhi&#10;24UPGBJdjy4xmgetqrnSOilxFsRMO7Jl2EUdUpL44o2XNqQt6XXM4wNChD69X2nGf8Yy3yKgpg1e&#10;nouPUuhWHVHVBTErqHbIl4P9KHnL5wrhF8yHJ+ZwdpAH3IfwiIfUgDnBQaKkBvf7b/fRH1uKVkpa&#10;nMWS+l8b5gQl+ofBZt/mw2Ec3qQMR18HqLhLy+rSYjbNDJCoHDfP8iRG/6CPonTQvOLaTGNUNDHD&#10;MXZJw1Gchf2G4NpxMZ0mJxxXy8LCLC2P0JHjSOtz98qcPbQ14EQ8wHFqWfGuu3vf+NLAdBNAqtT6&#10;yPOe1QP9OOqpO4e1jLt0qSev889j8gcAAP//AwBQSwMEFAAGAAgAAAAhANbJSSndAAAACgEAAA8A&#10;AABkcnMvZG93bnJldi54bWxMj8FOwzAQRO9I/IO1SNyokwg1aYhTASpcONEizm68tS1iO7LdNPw9&#10;ywmOO/M0O9NtFzeyGWOywQsoVwUw9ENQ1msBH4eXuwZYytIrOQaPAr4xwba/vupkq8LFv+O8z5pR&#10;iE+tFGBynlrO02DQybQKE3ryTiE6memMmqsoLxTuRl4VxZo7aT19MHLCZ4PD1/7sBOye9EYPjYxm&#10;1yhr5+Xz9KZfhbi9WR4fgGVc8h8Mv/WpOvTU6RjOXiU2Criv1yWhZNS0iYBNXZNwFFBVZQG87/j/&#10;Cf0PAAAA//8DAFBLAQItABQABgAIAAAAIQC2gziS/gAAAOEBAAATAAAAAAAAAAAAAAAAAAAAAABb&#10;Q29udGVudF9UeXBlc10ueG1sUEsBAi0AFAAGAAgAAAAhADj9If/WAAAAlAEAAAsAAAAAAAAAAAAA&#10;AAAALwEAAF9yZWxzLy5yZWxzUEsBAi0AFAAGAAgAAAAhAIO+Xi83AgAAhAQAAA4AAAAAAAAAAAAA&#10;AAAALgIAAGRycy9lMm9Eb2MueG1sUEsBAi0AFAAGAAgAAAAhANbJSSndAAAACgEAAA8AAAAAAAAA&#10;AAAAAAAAkQQAAGRycy9kb3ducmV2LnhtbFBLBQYAAAAABAAEAPMAAACbBQAAAAA=&#10;" fillcolor="white [3201]" strokeweight=".5pt">
                <v:textbox>
                  <w:txbxContent>
                    <w:p w14:paraId="3E8EDA10" w14:textId="77777777" w:rsidR="00071D9A" w:rsidRPr="002A3B6C" w:rsidRDefault="00071D9A" w:rsidP="00BC0C53">
                      <w:pPr>
                        <w:shd w:val="clear" w:color="auto" w:fill="FFFFFF"/>
                        <w:outlineLvl w:val="1"/>
                        <w:rPr>
                          <w:rFonts w:ascii="Helvetica" w:hAnsi="Helvetica" w:cs="Helvetica"/>
                          <w:b/>
                          <w:bCs/>
                          <w:sz w:val="22"/>
                          <w:szCs w:val="35"/>
                        </w:rPr>
                      </w:pPr>
                      <w:r w:rsidRPr="002A3B6C">
                        <w:rPr>
                          <w:rFonts w:ascii="Helvetica" w:hAnsi="Helvetica" w:cs="Helvetica"/>
                          <w:b/>
                          <w:bCs/>
                          <w:sz w:val="22"/>
                          <w:szCs w:val="35"/>
                        </w:rPr>
                        <w:t>Επικοινωνία από την ανάγκη στην απόλαυση</w:t>
                      </w:r>
                    </w:p>
                    <w:p w14:paraId="09506D62" w14:textId="77777777" w:rsidR="00071D9A" w:rsidRPr="002A3B6C" w:rsidRDefault="00071D9A" w:rsidP="00BC0C53">
                      <w:pPr>
                        <w:shd w:val="clear" w:color="auto" w:fill="FFFFFF"/>
                        <w:jc w:val="right"/>
                        <w:rPr>
                          <w:rFonts w:ascii="Helvetica" w:hAnsi="Helvetica" w:cs="Helvetica"/>
                          <w:sz w:val="22"/>
                          <w:szCs w:val="30"/>
                        </w:rPr>
                      </w:pPr>
                      <w:r w:rsidRPr="00BC0C53">
                        <w:rPr>
                          <w:rFonts w:ascii="Arial" w:hAnsi="Arial" w:cs="Arial"/>
                          <w:b/>
                          <w:bCs/>
                          <w:sz w:val="12"/>
                        </w:rPr>
                        <w:t>ΓΡΑΦΕΙ Η ΜΑΡΙΑ ΒΟΡΝΙΩΤΑΚΗ</w:t>
                      </w:r>
                      <w:r w:rsidRPr="002A3B6C">
                        <w:rPr>
                          <w:rFonts w:ascii="Arial" w:hAnsi="Arial" w:cs="Arial"/>
                          <w:b/>
                          <w:bCs/>
                          <w:sz w:val="12"/>
                        </w:rPr>
                        <w:br/>
                      </w:r>
                      <w:r w:rsidRPr="00BC0C53">
                        <w:rPr>
                          <w:rFonts w:ascii="Arial" w:hAnsi="Arial" w:cs="Arial"/>
                          <w:b/>
                          <w:bCs/>
                          <w:sz w:val="12"/>
                        </w:rPr>
                        <w:t>M.D, Ειδ. Νευρολογίας</w:t>
                      </w:r>
                      <w:r w:rsidRPr="00BC0C53">
                        <w:rPr>
                          <w:rFonts w:ascii="Arial" w:hAnsi="Arial" w:cs="Arial"/>
                          <w:b/>
                          <w:bCs/>
                          <w:sz w:val="18"/>
                        </w:rPr>
                        <w:t>|</w:t>
                      </w:r>
                    </w:p>
                    <w:p w14:paraId="6D810CB5" w14:textId="42286CC9" w:rsidR="00071D9A" w:rsidRPr="002A3B6C" w:rsidRDefault="00071D9A" w:rsidP="00BC0C53">
                      <w:pPr>
                        <w:shd w:val="clear" w:color="auto" w:fill="FFFFFF"/>
                        <w:jc w:val="both"/>
                        <w:rPr>
                          <w:rFonts w:ascii="Helvetica" w:hAnsi="Helvetica" w:cs="Helvetica"/>
                          <w:sz w:val="22"/>
                          <w:szCs w:val="30"/>
                        </w:rPr>
                      </w:pPr>
                      <w:r>
                        <w:rPr>
                          <w:rFonts w:ascii="Arial" w:hAnsi="Arial" w:cs="Arial"/>
                          <w:sz w:val="18"/>
                        </w:rPr>
                        <w:t>..</w:t>
                      </w:r>
                      <w:r w:rsidRPr="002A3B6C">
                        <w:rPr>
                          <w:rFonts w:ascii="Arial" w:hAnsi="Arial" w:cs="Arial"/>
                          <w:sz w:val="18"/>
                        </w:rPr>
                        <w:t>Γιατί παρόλο που νιώθω ότι κάποιες κοινωνικές επαφές δεν με βοηθάν</w:t>
                      </w:r>
                      <w:r w:rsidR="00467EFB">
                        <w:rPr>
                          <w:rFonts w:ascii="Arial" w:hAnsi="Arial" w:cs="Arial"/>
                          <w:sz w:val="18"/>
                        </w:rPr>
                        <w:t>,</w:t>
                      </w:r>
                      <w:r w:rsidRPr="002A3B6C">
                        <w:rPr>
                          <w:rFonts w:ascii="Arial" w:hAnsi="Arial" w:cs="Arial"/>
                          <w:sz w:val="18"/>
                        </w:rPr>
                        <w:t xml:space="preserve"> εγώ εξακολουθώ να τις επιδιώκω; Η επικοινωνία, χαρακτηρίζει όλα τα πλάσματα και ειδικότερα τον άνθρωπο. Παίζει βασικό ρ</w:t>
                      </w:r>
                      <w:r w:rsidR="00131B3C">
                        <w:rPr>
                          <w:rFonts w:ascii="Arial" w:hAnsi="Arial" w:cs="Arial"/>
                          <w:sz w:val="18"/>
                        </w:rPr>
                        <w:t>όλο</w:t>
                      </w:r>
                      <w:r w:rsidRPr="002A3B6C">
                        <w:rPr>
                          <w:rFonts w:ascii="Arial" w:hAnsi="Arial" w:cs="Arial"/>
                          <w:sz w:val="18"/>
                        </w:rPr>
                        <w:t xml:space="preserve"> στην εξέλιξ</w:t>
                      </w:r>
                      <w:r w:rsidR="00C11EBA">
                        <w:rPr>
                          <w:rFonts w:ascii="Arial" w:hAnsi="Arial" w:cs="Arial"/>
                          <w:sz w:val="18"/>
                        </w:rPr>
                        <w:t>ή</w:t>
                      </w:r>
                      <w:r w:rsidRPr="002A3B6C">
                        <w:rPr>
                          <w:rFonts w:ascii="Arial" w:hAnsi="Arial" w:cs="Arial"/>
                          <w:sz w:val="18"/>
                        </w:rPr>
                        <w:t xml:space="preserve"> του συναισθηματικά και νοητικά</w:t>
                      </w:r>
                      <w:r>
                        <w:rPr>
                          <w:rFonts w:ascii="Arial" w:hAnsi="Arial" w:cs="Arial"/>
                          <w:sz w:val="18"/>
                        </w:rPr>
                        <w:t>…</w:t>
                      </w:r>
                    </w:p>
                    <w:p w14:paraId="0AD1803B" w14:textId="77777777" w:rsidR="00071D9A" w:rsidRDefault="00071D9A"/>
                  </w:txbxContent>
                </v:textbox>
              </v:shape>
            </w:pict>
          </mc:Fallback>
        </mc:AlternateContent>
      </w:r>
    </w:p>
    <w:p w14:paraId="7F3844A9" w14:textId="77777777" w:rsidR="00C618DC" w:rsidRDefault="00C618DC" w:rsidP="00125B41">
      <w:pPr>
        <w:rPr>
          <w:sz w:val="28"/>
        </w:rPr>
      </w:pPr>
    </w:p>
    <w:p w14:paraId="2CAEF757" w14:textId="77777777" w:rsidR="00396B2B" w:rsidRDefault="00396B2B" w:rsidP="00125B41">
      <w:pPr>
        <w:rPr>
          <w:sz w:val="28"/>
        </w:rPr>
      </w:pPr>
    </w:p>
    <w:p w14:paraId="4F538678" w14:textId="77777777" w:rsidR="00CD5895" w:rsidRDefault="00CD5895" w:rsidP="00125B41">
      <w:pPr>
        <w:rPr>
          <w:sz w:val="28"/>
        </w:rPr>
      </w:pPr>
    </w:p>
    <w:tbl>
      <w:tblPr>
        <w:tblStyle w:val="af0"/>
        <w:tblpPr w:leftFromText="180" w:rightFromText="180" w:vertAnchor="page" w:horzAnchor="margin" w:tblpXSpec="center" w:tblpY="8056"/>
        <w:tblW w:w="11062" w:type="dxa"/>
        <w:tblLayout w:type="fixed"/>
        <w:tblLook w:val="04A0" w:firstRow="1" w:lastRow="0" w:firstColumn="1" w:lastColumn="0" w:noHBand="0" w:noVBand="1"/>
      </w:tblPr>
      <w:tblGrid>
        <w:gridCol w:w="1555"/>
        <w:gridCol w:w="5674"/>
        <w:gridCol w:w="2217"/>
        <w:gridCol w:w="1616"/>
      </w:tblGrid>
      <w:tr w:rsidR="00300230" w14:paraId="59C9BA7B" w14:textId="77777777" w:rsidTr="00247B1D">
        <w:trPr>
          <w:trHeight w:val="442"/>
        </w:trPr>
        <w:tc>
          <w:tcPr>
            <w:tcW w:w="1555" w:type="dxa"/>
          </w:tcPr>
          <w:p w14:paraId="525A7678" w14:textId="77777777" w:rsidR="00300230" w:rsidRDefault="00300230" w:rsidP="00BC2FE9">
            <w:pPr>
              <w:rPr>
                <w:sz w:val="28"/>
              </w:rPr>
            </w:pPr>
            <w:r>
              <w:rPr>
                <w:sz w:val="28"/>
              </w:rPr>
              <w:t>ΟΡΙΣΜΟΣ</w:t>
            </w:r>
          </w:p>
        </w:tc>
        <w:tc>
          <w:tcPr>
            <w:tcW w:w="5674" w:type="dxa"/>
          </w:tcPr>
          <w:p w14:paraId="737FC15E" w14:textId="77777777" w:rsidR="00300230" w:rsidRDefault="00300230" w:rsidP="00BC2FE9">
            <w:pPr>
              <w:rPr>
                <w:sz w:val="28"/>
              </w:rPr>
            </w:pPr>
            <w:r>
              <w:rPr>
                <w:sz w:val="28"/>
              </w:rPr>
              <w:t>ΠΡΟΫΠΟΘΕΣΕΙΣ</w:t>
            </w:r>
          </w:p>
        </w:tc>
        <w:tc>
          <w:tcPr>
            <w:tcW w:w="2217" w:type="dxa"/>
          </w:tcPr>
          <w:p w14:paraId="072A22F2" w14:textId="77777777" w:rsidR="00300230" w:rsidRDefault="00300230" w:rsidP="00BC2FE9">
            <w:pPr>
              <w:rPr>
                <w:sz w:val="28"/>
              </w:rPr>
            </w:pPr>
            <w:r>
              <w:rPr>
                <w:sz w:val="28"/>
              </w:rPr>
              <w:t>ΣΚΟΠΟΣ</w:t>
            </w:r>
          </w:p>
        </w:tc>
        <w:tc>
          <w:tcPr>
            <w:tcW w:w="1616" w:type="dxa"/>
          </w:tcPr>
          <w:p w14:paraId="768B51B0" w14:textId="77777777" w:rsidR="00300230" w:rsidRDefault="00300230" w:rsidP="00BC2FE9">
            <w:pPr>
              <w:rPr>
                <w:sz w:val="28"/>
              </w:rPr>
            </w:pPr>
            <w:r w:rsidRPr="009B7923">
              <w:rPr>
                <w:sz w:val="20"/>
              </w:rPr>
              <w:t>Η κριτική στάση απέναντι</w:t>
            </w:r>
            <w:r>
              <w:rPr>
                <w:sz w:val="20"/>
              </w:rPr>
              <w:t xml:space="preserve"> στο μήνυμα</w:t>
            </w:r>
          </w:p>
        </w:tc>
      </w:tr>
      <w:tr w:rsidR="00300230" w14:paraId="1D4F16F3" w14:textId="77777777" w:rsidTr="00247B1D">
        <w:trPr>
          <w:trHeight w:val="5130"/>
        </w:trPr>
        <w:tc>
          <w:tcPr>
            <w:tcW w:w="1555" w:type="dxa"/>
          </w:tcPr>
          <w:p w14:paraId="2B03F01B" w14:textId="77777777" w:rsidR="00300230" w:rsidRPr="000A062F" w:rsidRDefault="00300230" w:rsidP="00BC2FE9">
            <w:pPr>
              <w:rPr>
                <w:sz w:val="20"/>
              </w:rPr>
            </w:pPr>
            <w:r w:rsidRPr="000A062F">
              <w:rPr>
                <w:sz w:val="20"/>
              </w:rPr>
              <w:t>1.</w:t>
            </w:r>
            <w:r>
              <w:rPr>
                <w:noProof/>
                <w:sz w:val="28"/>
              </w:rPr>
              <w:t xml:space="preserve"> </w:t>
            </w:r>
            <w:r w:rsidRPr="000A062F">
              <w:rPr>
                <w:sz w:val="20"/>
              </w:rPr>
              <w:t xml:space="preserve"> Η αμοιβαία επαφή, συνάντηση, συνομιλία, κοινή δραστηριότητα κ.τ.λ. μεταξύ των ατόμων ή και ομάδων.</w:t>
            </w:r>
          </w:p>
          <w:p w14:paraId="511EF31B" w14:textId="77777777" w:rsidR="00300230" w:rsidRPr="000A062F" w:rsidRDefault="00300230" w:rsidP="00BC2FE9">
            <w:pPr>
              <w:rPr>
                <w:sz w:val="20"/>
              </w:rPr>
            </w:pPr>
            <w:r w:rsidRPr="000A062F">
              <w:rPr>
                <w:sz w:val="20"/>
              </w:rPr>
              <w:t>2.Η αποστολή μηνυμάτων ή πληροφοριών από κάποιον πομπό προς κάποιο δέκτη και αντίστροφα, μέσω κοινού συστήματος σημάτων, συμβόλων ή τρό</w:t>
            </w:r>
            <w:r>
              <w:rPr>
                <w:sz w:val="20"/>
              </w:rPr>
              <w:t>πων συμπεριφοράς.</w:t>
            </w:r>
          </w:p>
        </w:tc>
        <w:tc>
          <w:tcPr>
            <w:tcW w:w="5674" w:type="dxa"/>
          </w:tcPr>
          <w:p w14:paraId="2B612E99" w14:textId="77777777" w:rsidR="00300230" w:rsidRDefault="00300230" w:rsidP="00BC2FE9">
            <w:pPr>
              <w:rPr>
                <w:sz w:val="28"/>
              </w:rPr>
            </w:pPr>
            <w:r>
              <w:rPr>
                <w:sz w:val="28"/>
              </w:rPr>
              <w:t>1. …………………………………………………...</w:t>
            </w:r>
          </w:p>
          <w:p w14:paraId="4A456A9D" w14:textId="77777777" w:rsidR="00300230" w:rsidRDefault="00300230" w:rsidP="00BC2FE9">
            <w:pPr>
              <w:rPr>
                <w:sz w:val="28"/>
              </w:rPr>
            </w:pPr>
            <w:r>
              <w:rPr>
                <w:sz w:val="28"/>
              </w:rPr>
              <w:t>……………………………………………………</w:t>
            </w:r>
          </w:p>
          <w:p w14:paraId="6417EA5D" w14:textId="77777777" w:rsidR="00300230" w:rsidRDefault="00300230" w:rsidP="00BC2FE9">
            <w:pPr>
              <w:rPr>
                <w:sz w:val="28"/>
              </w:rPr>
            </w:pPr>
            <w:r>
              <w:rPr>
                <w:sz w:val="28"/>
              </w:rPr>
              <w:t>……………………………………………….</w:t>
            </w:r>
          </w:p>
          <w:p w14:paraId="0486F01E" w14:textId="77777777" w:rsidR="00300230" w:rsidRDefault="00300230" w:rsidP="00BC2FE9">
            <w:pPr>
              <w:rPr>
                <w:sz w:val="28"/>
              </w:rPr>
            </w:pPr>
            <w:r>
              <w:rPr>
                <w:sz w:val="28"/>
              </w:rPr>
              <w:t>2. …………………………………………….</w:t>
            </w:r>
          </w:p>
          <w:p w14:paraId="47B66BD1" w14:textId="77777777" w:rsidR="00300230" w:rsidRDefault="00300230" w:rsidP="00BC2FE9">
            <w:pPr>
              <w:rPr>
                <w:sz w:val="28"/>
              </w:rPr>
            </w:pPr>
            <w:r>
              <w:rPr>
                <w:sz w:val="28"/>
              </w:rPr>
              <w:t>………………………………………………..</w:t>
            </w:r>
          </w:p>
          <w:p w14:paraId="3C52FE41" w14:textId="77777777" w:rsidR="00300230" w:rsidRDefault="00300230" w:rsidP="00BC2FE9">
            <w:pPr>
              <w:rPr>
                <w:sz w:val="28"/>
              </w:rPr>
            </w:pPr>
            <w:r>
              <w:rPr>
                <w:sz w:val="28"/>
              </w:rPr>
              <w:t>……………………………………………….</w:t>
            </w:r>
          </w:p>
          <w:p w14:paraId="56F0C879" w14:textId="77777777" w:rsidR="00300230" w:rsidRDefault="00300230" w:rsidP="00BC2FE9">
            <w:pPr>
              <w:rPr>
                <w:sz w:val="28"/>
              </w:rPr>
            </w:pPr>
            <w:r>
              <w:rPr>
                <w:sz w:val="28"/>
              </w:rPr>
              <w:t>………………………………………………….</w:t>
            </w:r>
          </w:p>
        </w:tc>
        <w:tc>
          <w:tcPr>
            <w:tcW w:w="2217" w:type="dxa"/>
          </w:tcPr>
          <w:p w14:paraId="6E47A105" w14:textId="77777777" w:rsidR="00300230" w:rsidRDefault="00300230" w:rsidP="00BC2FE9">
            <w:pPr>
              <w:rPr>
                <w:sz w:val="20"/>
              </w:rPr>
            </w:pPr>
            <w:r>
              <w:rPr>
                <w:noProof/>
                <w:sz w:val="28"/>
              </w:rPr>
              <mc:AlternateContent>
                <mc:Choice Requires="wps">
                  <w:drawing>
                    <wp:anchor distT="0" distB="0" distL="114300" distR="114300" simplePos="0" relativeHeight="251674624" behindDoc="0" locked="0" layoutInCell="1" allowOverlap="1" wp14:anchorId="5B05CA8C" wp14:editId="0838563F">
                      <wp:simplePos x="0" y="0"/>
                      <wp:positionH relativeFrom="column">
                        <wp:posOffset>1179830</wp:posOffset>
                      </wp:positionH>
                      <wp:positionV relativeFrom="paragraph">
                        <wp:posOffset>24765</wp:posOffset>
                      </wp:positionV>
                      <wp:extent cx="200025" cy="3133725"/>
                      <wp:effectExtent l="0" t="0" r="28575" b="28575"/>
                      <wp:wrapNone/>
                      <wp:docPr id="15" name="Βέλος: Με γωνία 15"/>
                      <wp:cNvGraphicFramePr/>
                      <a:graphic xmlns:a="http://schemas.openxmlformats.org/drawingml/2006/main">
                        <a:graphicData uri="http://schemas.microsoft.com/office/word/2010/wordprocessingShape">
                          <wps:wsp>
                            <wps:cNvSpPr/>
                            <wps:spPr>
                              <a:xfrm>
                                <a:off x="0" y="0"/>
                                <a:ext cx="200025" cy="3133725"/>
                              </a:xfrm>
                              <a:prstGeom prst="bentArrow">
                                <a:avLst/>
                              </a:prstGeom>
                              <a:solidFill>
                                <a:sysClr val="window" lastClr="FFFFFF"/>
                              </a:solidFill>
                              <a:ln w="25400" cap="flat" cmpd="sng" algn="ctr">
                                <a:solidFill>
                                  <a:srgbClr val="5F779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D1B70F" id="Βέλος: Με γωνία 15" o:spid="_x0000_s1026" style="position:absolute;margin-left:92.9pt;margin-top:1.95pt;width:15.75pt;height:246.7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00025,313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xMlgIAAAMFAAAOAAAAZHJzL2Uyb0RvYy54bWysVMtuEzEU3SPxD5b3dJI0IXTUSRW1CkKq&#10;2kot6trxeJKRPLaxnUzCkh1b1vwCQgixQog/mP4Sx55p+qArRBbOvb7v43Pn8GhTSbIW1pVaZbS/&#10;16NEKK7zUi0y+vZq9uIVJc4zlTOplcjoVjh6NHn+7LA2qRjopZa5sARJlEtrk9Gl9yZNEseXomJu&#10;TxuhYCy0rZiHahdJblmN7JVMBr3ey6TWNjdWc+Ecbk9aI53E/EUhuD8vCic8kRlFbz6eNp7zcCaT&#10;Q5YuLDPLkndtsH/oomKlQtFdqhPmGVnZ8q9UVcmtdrrwe1xXiS6Kkos4A6bp9x5Nc7lkRsRZAI4z&#10;O5jc/0vLz9YXlpQ53m5EiWIV3qj51Hxpfja/bz6kpPnc/CDN95uPza/ma/ONwAuQ1caliLw0F7bT&#10;HMQw/6awVfjHZGQTYd7uYBYbTzgu8W69AapxmPb7+/tjKEiT3EUb6/xroSsShIzOhfJTa3UdIWbr&#10;U+db/1u/UNFpWeazUsqobN2xtGTN8OxgS45QIpnzuMzoLP66kg/CpCI1+hsNe+AKZ+BjIZmHWBkg&#10;5NSCEiYXIDr3NvbyINrZxXxXdTQbjw/6TxUJTZ8wt2y7ixk6N6lC7yLStpsxIN1iG6S5zrd4Lqtb&#10;HjvDZyWynWKyC2ZBXLSNZfTnOAqpMYvuJEqW2r5/6j74g0+wUlJjETDnuxWzAoC9UWDaQX84DJsT&#10;leFoPIBi71vm9y1qVR1rgN7H2hsexeDv5a1YWF1dY2enoSpMTHHUbhHtlGPfLii2novpNLphWwzz&#10;p+rS8JA84BRwvNpcM2s6mngQ7EzfLg1LHxGl9Q2RSk9XXhdlZNEdrqBgULBpkYzdVyGs8n09et19&#10;uyZ/AAAA//8DAFBLAwQUAAYACAAAACEAZVEOgOAAAAAJAQAADwAAAGRycy9kb3ducmV2LnhtbEyP&#10;zU7DMBCE70i8g7VIXBB1mob+hDgVqsQBVT1QeuHmxEsS1V5HsdOGt2c5wXE0o5lviu3krLjgEDpP&#10;CuazBARS7U1HjYLTx+vjGkSImoy2nlDBNwbYlrc3hc6Nv9I7Xo6xEVxCIdcK2hj7XMpQt+h0mPke&#10;ib0vPzgdWQ6NNIO+crmzMk2SpXS6I15odY+7FuvzcXQKDnuqavuQ9UlK5x1+vo370xKVur+bXp5B&#10;RJziXxh+8RkdSmaq/EgmCMt6/cToUcFiA4L9dL5agKgUZJtVBrIs5P8H5Q8AAAD//wMAUEsBAi0A&#10;FAAGAAgAAAAhALaDOJL+AAAA4QEAABMAAAAAAAAAAAAAAAAAAAAAAFtDb250ZW50X1R5cGVzXS54&#10;bWxQSwECLQAUAAYACAAAACEAOP0h/9YAAACUAQAACwAAAAAAAAAAAAAAAAAvAQAAX3JlbHMvLnJl&#10;bHNQSwECLQAUAAYACAAAACEAQT6sTJYCAAADBQAADgAAAAAAAAAAAAAAAAAuAgAAZHJzL2Uyb0Rv&#10;Yy54bWxQSwECLQAUAAYACAAAACEAZVEOgOAAAAAJAQAADwAAAAAAAAAAAAAAAADwBAAAZHJzL2Rv&#10;d25yZXYueG1sUEsFBgAAAAAEAAQA8wAAAP0FAAAAAA==&#10;" path="m,3133725l,112514c,64183,39180,25003,87511,25003r62508,l150019,r50006,50006l150019,100013r,-25004l87511,75009v-20713,,-37505,16792,-37505,37505l50006,3133725r-50006,xe" fillcolor="window" strokecolor="#5f7791" strokeweight="2pt">
                      <v:path arrowok="t" o:connecttype="custom" o:connectlocs="0,3133725;0,112514;87511,25003;150019,25003;150019,0;200025,50006;150019,100013;150019,75009;87511,75009;50006,112514;50006,3133725;0,3133725" o:connectangles="0,0,0,0,0,0,0,0,0,0,0,0"/>
                    </v:shape>
                  </w:pict>
                </mc:Fallback>
              </mc:AlternateContent>
            </w:r>
            <w:r w:rsidRPr="000C23E4">
              <w:rPr>
                <w:sz w:val="20"/>
              </w:rPr>
              <w:t>1 …………….......</w:t>
            </w:r>
          </w:p>
          <w:p w14:paraId="4CF93F91" w14:textId="77777777" w:rsidR="00300230" w:rsidRPr="000C23E4" w:rsidRDefault="00300230" w:rsidP="00BC2FE9">
            <w:pPr>
              <w:rPr>
                <w:sz w:val="20"/>
              </w:rPr>
            </w:pPr>
            <w:r>
              <w:rPr>
                <w:sz w:val="20"/>
              </w:rPr>
              <w:t>…………….</w:t>
            </w:r>
          </w:p>
          <w:p w14:paraId="1108762B" w14:textId="77777777" w:rsidR="00300230" w:rsidRDefault="00300230" w:rsidP="00BC2FE9">
            <w:pPr>
              <w:rPr>
                <w:sz w:val="20"/>
              </w:rPr>
            </w:pPr>
            <w:r w:rsidRPr="000C23E4">
              <w:rPr>
                <w:sz w:val="20"/>
              </w:rPr>
              <w:t>2. …………………..</w:t>
            </w:r>
          </w:p>
          <w:p w14:paraId="0CAA16F5" w14:textId="77777777" w:rsidR="00300230" w:rsidRPr="000C23E4" w:rsidRDefault="00300230" w:rsidP="00BC2FE9">
            <w:pPr>
              <w:rPr>
                <w:sz w:val="20"/>
              </w:rPr>
            </w:pPr>
            <w:r>
              <w:rPr>
                <w:sz w:val="20"/>
              </w:rPr>
              <w:t>…………………….</w:t>
            </w:r>
          </w:p>
          <w:p w14:paraId="743F657B" w14:textId="77777777" w:rsidR="00300230" w:rsidRDefault="00300230" w:rsidP="00BC2FE9">
            <w:pPr>
              <w:rPr>
                <w:sz w:val="20"/>
              </w:rPr>
            </w:pPr>
            <w:r w:rsidRPr="000C23E4">
              <w:rPr>
                <w:sz w:val="20"/>
              </w:rPr>
              <w:t>3. ………………..</w:t>
            </w:r>
          </w:p>
          <w:p w14:paraId="3F250D87" w14:textId="77777777" w:rsidR="00300230" w:rsidRPr="000C23E4" w:rsidRDefault="00300230" w:rsidP="00BC2FE9">
            <w:pPr>
              <w:rPr>
                <w:sz w:val="20"/>
              </w:rPr>
            </w:pPr>
            <w:r>
              <w:rPr>
                <w:sz w:val="20"/>
              </w:rPr>
              <w:t>……………….</w:t>
            </w:r>
          </w:p>
          <w:p w14:paraId="0B84D8FA" w14:textId="77777777" w:rsidR="00300230" w:rsidRDefault="00300230" w:rsidP="00BC2FE9">
            <w:pPr>
              <w:rPr>
                <w:sz w:val="20"/>
              </w:rPr>
            </w:pPr>
            <w:r w:rsidRPr="000C23E4">
              <w:rPr>
                <w:sz w:val="20"/>
              </w:rPr>
              <w:t>4. ………………..</w:t>
            </w:r>
          </w:p>
          <w:p w14:paraId="028495A3" w14:textId="77777777" w:rsidR="00300230" w:rsidRPr="000C23E4" w:rsidRDefault="00300230" w:rsidP="00BC2FE9">
            <w:pPr>
              <w:rPr>
                <w:sz w:val="20"/>
              </w:rPr>
            </w:pPr>
            <w:r>
              <w:rPr>
                <w:sz w:val="20"/>
              </w:rPr>
              <w:t>……………..</w:t>
            </w:r>
          </w:p>
          <w:p w14:paraId="336D4523" w14:textId="77777777" w:rsidR="00300230" w:rsidRPr="000C23E4" w:rsidRDefault="00300230" w:rsidP="00BC2FE9">
            <w:pPr>
              <w:rPr>
                <w:sz w:val="20"/>
              </w:rPr>
            </w:pPr>
            <w:r w:rsidRPr="000C23E4">
              <w:rPr>
                <w:sz w:val="20"/>
              </w:rPr>
              <w:t>5. …………………….</w:t>
            </w:r>
          </w:p>
          <w:p w14:paraId="02022F08" w14:textId="77777777" w:rsidR="00300230" w:rsidRPr="000C23E4" w:rsidRDefault="00300230" w:rsidP="00BC2FE9">
            <w:pPr>
              <w:rPr>
                <w:sz w:val="20"/>
              </w:rPr>
            </w:pPr>
            <w:r w:rsidRPr="000C23E4">
              <w:rPr>
                <w:sz w:val="20"/>
              </w:rPr>
              <w:t>………………</w:t>
            </w:r>
          </w:p>
          <w:p w14:paraId="28D2EBD2" w14:textId="77777777" w:rsidR="00300230" w:rsidRDefault="00300230" w:rsidP="00BC2FE9">
            <w:pPr>
              <w:rPr>
                <w:sz w:val="20"/>
              </w:rPr>
            </w:pPr>
            <w:r>
              <w:rPr>
                <w:sz w:val="20"/>
              </w:rPr>
              <w:t>Σε όλα αυτά υπεισέρχεται η οπτική γωνία του πομπού, η οποία άλλοτε:</w:t>
            </w:r>
          </w:p>
          <w:p w14:paraId="3EADADAF" w14:textId="77777777" w:rsidR="00300230" w:rsidRDefault="00300230" w:rsidP="00BC2FE9">
            <w:pPr>
              <w:rPr>
                <w:sz w:val="20"/>
              </w:rPr>
            </w:pPr>
            <w:r>
              <w:rPr>
                <w:sz w:val="20"/>
              </w:rPr>
              <w:t>α. απλώς διαφαίνεται καθώς μεταδίδει τις πληροφορίες</w:t>
            </w:r>
          </w:p>
          <w:p w14:paraId="27ECED9D" w14:textId="77777777" w:rsidR="00300230" w:rsidRDefault="00300230" w:rsidP="00BC2FE9">
            <w:pPr>
              <w:rPr>
                <w:sz w:val="20"/>
              </w:rPr>
            </w:pPr>
            <w:r>
              <w:rPr>
                <w:sz w:val="20"/>
              </w:rPr>
              <w:t>β. υποκρύπτεται σε κάποιο έμμεσο σχόλιο</w:t>
            </w:r>
          </w:p>
          <w:p w14:paraId="47646E1C" w14:textId="77777777" w:rsidR="00300230" w:rsidRDefault="00300230" w:rsidP="00BC2FE9">
            <w:pPr>
              <w:rPr>
                <w:sz w:val="20"/>
              </w:rPr>
            </w:pPr>
            <w:r>
              <w:rPr>
                <w:sz w:val="20"/>
              </w:rPr>
              <w:t>γ. εκφράζεται ρητά και απερίφραστα</w:t>
            </w:r>
          </w:p>
          <w:p w14:paraId="72E10C59" w14:textId="77777777" w:rsidR="00300230" w:rsidRPr="000C23E4" w:rsidRDefault="00300230" w:rsidP="00BC2FE9">
            <w:pPr>
              <w:rPr>
                <w:sz w:val="20"/>
              </w:rPr>
            </w:pPr>
            <w:r>
              <w:rPr>
                <w:noProof/>
                <w:sz w:val="20"/>
              </w:rPr>
              <mc:AlternateContent>
                <mc:Choice Requires="wps">
                  <w:drawing>
                    <wp:anchor distT="0" distB="0" distL="114300" distR="114300" simplePos="0" relativeHeight="251673600" behindDoc="0" locked="0" layoutInCell="1" allowOverlap="1" wp14:anchorId="74516C40" wp14:editId="72B2CA62">
                      <wp:simplePos x="0" y="0"/>
                      <wp:positionH relativeFrom="column">
                        <wp:posOffset>76835</wp:posOffset>
                      </wp:positionH>
                      <wp:positionV relativeFrom="paragraph">
                        <wp:posOffset>88900</wp:posOffset>
                      </wp:positionV>
                      <wp:extent cx="942975" cy="600075"/>
                      <wp:effectExtent l="0" t="0" r="28575" b="28575"/>
                      <wp:wrapNone/>
                      <wp:docPr id="14" name="Οβάλ 14"/>
                      <wp:cNvGraphicFramePr/>
                      <a:graphic xmlns:a="http://schemas.openxmlformats.org/drawingml/2006/main">
                        <a:graphicData uri="http://schemas.microsoft.com/office/word/2010/wordprocessingShape">
                          <wps:wsp>
                            <wps:cNvSpPr/>
                            <wps:spPr>
                              <a:xfrm>
                                <a:off x="0" y="0"/>
                                <a:ext cx="942975" cy="600075"/>
                              </a:xfrm>
                              <a:prstGeom prst="ellipse">
                                <a:avLst/>
                              </a:prstGeom>
                              <a:solidFill>
                                <a:sysClr val="window" lastClr="FFFFFF"/>
                              </a:solidFill>
                              <a:ln w="25400" cap="flat" cmpd="sng" algn="ctr">
                                <a:solidFill>
                                  <a:srgbClr val="5F7791"/>
                                </a:solidFill>
                                <a:prstDash val="solid"/>
                              </a:ln>
                              <a:effectLst/>
                            </wps:spPr>
                            <wps:txbx>
                              <w:txbxContent>
                                <w:p w14:paraId="4F4B5501" w14:textId="77777777" w:rsidR="00071D9A" w:rsidRDefault="00071D9A" w:rsidP="00300230">
                                  <w:pPr>
                                    <w:jc w:val="center"/>
                                  </w:pPr>
                                  <w:r>
                                    <w:rPr>
                                      <w:sz w:val="20"/>
                                    </w:rPr>
                                    <w:t>ΟΠΟΤΕ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516C40" id="Οβάλ 14" o:spid="_x0000_s1028" style="position:absolute;margin-left:6.05pt;margin-top:7pt;width:74.25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9MUYQIAANgEAAAOAAAAZHJzL2Uyb0RvYy54bWysVFtv2jAUfp+0/2D5fU1AUAZqqFArpkmo&#10;RaJVn41jE0uOj2cbEvbrd+yES9c+TePBnJvPzd+Xu/u21uQgnFdgCjq4ySkRhkOpzK6gry/Lb98p&#10;8YGZkmkwoqBH4en9/OuXu8bOxBAq0KVwBJMYP2tsQasQ7CzLPK9EzfwNWGHQKcHVLKDqdlnpWIPZ&#10;a50N8/w2a8CV1gEX3qP1sXPSecovpeDhWUovAtEFxd5COl06t/HM5ndstnPMVor3bbB/6KJmymDR&#10;c6pHFhjZO/UhVa24Aw8y3HCoM5BScZFmwGkG+V/TbCpmRZoFl+PteU3+/6XlT4eNXTtcQ2P9zKMY&#10;p2ilq+M/9kfatKzjeVmiDYSjcToaTidjSji6bvM8RxmzZJfL1vnwQ0BNolBQobWyPo7DZuyw8qGL&#10;PkVFswetyqXSOilH/6AdOTB8OXzwEhpKNPMBjQVdpl9f8N01bUhT0OF4lONzc4aQkpoFFGtbFtSb&#10;HSVM7xCrPLjUy7vb3u2256rj5WQyHXxWJDb9yHzVdZcy9GHaxN5FQl4/42WxUQrttiUKWxnGG9Gy&#10;hfK4dsRBB05v+VJh/hXOumYO0YiDIMPCMx5SA04HvURJBe73Z/YYjyBBLyUNohsn/7VnTuAKfxqE&#10;z3QwGkU6JGU0ngxRcdee7bXH7OsHwGcYIJctT2KMD/okSgf1GxJxEauiixmOtbsd98pD6FiHVOZi&#10;sUhhSAHLwspsLI/J4+biZl/aN+ZsD5uAeHuCExM+QKeLjTcNLPYBpEq4uuwVIRkVpE8CZ0/1yM9r&#10;PUVdPkjzPwAAAP//AwBQSwMEFAAGAAgAAAAhAPe72ljbAAAACQEAAA8AAABkcnMvZG93bnJldi54&#10;bWxMT0FOwzAQvCPxB2uRuFG7FQ0lxKlKAYlrC9zdeJsE7HUUO2ng9WxPcNoZzWh2plhP3okR+9gG&#10;0jCfKRBIVbAt1Rre315uViBiMmSNC4QavjHCury8KExuw4l2OO5TLTiEYm40NCl1uZSxatCbOAsd&#10;EmvH0HuTmPa1tL05cbh3cqFUJr1piT80psNtg9XXfvAanp/ulh+vA45Hug/bH7d5nD6zndbXV9Pm&#10;AUTCKf2Z4Vyfq0PJnQ5hIBuFY76Ys5PvLU8665nKQBwYqNUSZFnI/wvKXwAAAP//AwBQSwECLQAU&#10;AAYACAAAACEAtoM4kv4AAADhAQAAEwAAAAAAAAAAAAAAAAAAAAAAW0NvbnRlbnRfVHlwZXNdLnht&#10;bFBLAQItABQABgAIAAAAIQA4/SH/1gAAAJQBAAALAAAAAAAAAAAAAAAAAC8BAABfcmVscy8ucmVs&#10;c1BLAQItABQABgAIAAAAIQCB19MUYQIAANgEAAAOAAAAAAAAAAAAAAAAAC4CAABkcnMvZTJvRG9j&#10;LnhtbFBLAQItABQABgAIAAAAIQD3u9pY2wAAAAkBAAAPAAAAAAAAAAAAAAAAALsEAABkcnMvZG93&#10;bnJldi54bWxQSwUGAAAAAAQABADzAAAAwwUAAAAA&#10;" fillcolor="window" strokecolor="#5f7791" strokeweight="2pt">
                      <v:textbox>
                        <w:txbxContent>
                          <w:p w14:paraId="4F4B5501" w14:textId="77777777" w:rsidR="00071D9A" w:rsidRDefault="00071D9A" w:rsidP="00300230">
                            <w:pPr>
                              <w:jc w:val="center"/>
                            </w:pPr>
                            <w:r>
                              <w:rPr>
                                <w:sz w:val="20"/>
                              </w:rPr>
                              <w:t>ΟΠΟΤΕ</w:t>
                            </w:r>
                          </w:p>
                        </w:txbxContent>
                      </v:textbox>
                    </v:oval>
                  </w:pict>
                </mc:Fallback>
              </mc:AlternateContent>
            </w:r>
          </w:p>
        </w:tc>
        <w:tc>
          <w:tcPr>
            <w:tcW w:w="1616" w:type="dxa"/>
          </w:tcPr>
          <w:p w14:paraId="3EA3ACEA" w14:textId="77777777" w:rsidR="00300230" w:rsidRPr="00B31F55" w:rsidRDefault="00300230" w:rsidP="00BC2FE9">
            <w:pPr>
              <w:rPr>
                <w:u w:val="single"/>
              </w:rPr>
            </w:pPr>
            <w:r w:rsidRPr="00B31F55">
              <w:rPr>
                <w:u w:val="single"/>
              </w:rPr>
              <w:t>Προϋποθέτει</w:t>
            </w:r>
          </w:p>
          <w:p w14:paraId="282D6D25" w14:textId="77777777" w:rsidR="00300230" w:rsidRDefault="00300230" w:rsidP="00BC2FE9">
            <w:pPr>
              <w:rPr>
                <w:sz w:val="20"/>
              </w:rPr>
            </w:pPr>
            <w:r w:rsidRPr="00B31F55">
              <w:rPr>
                <w:sz w:val="20"/>
              </w:rPr>
              <w:t>1.Ο δέκτης να διακρίνει τον σκοπό του πομπού</w:t>
            </w:r>
            <w:r>
              <w:rPr>
                <w:sz w:val="20"/>
              </w:rPr>
              <w:t xml:space="preserve"> που βρίσκεται σε συνάρτηση με τον τρόπο πειθούς που αυτός επιλέγει.</w:t>
            </w:r>
          </w:p>
          <w:p w14:paraId="71C0D9A3" w14:textId="77777777" w:rsidR="00300230" w:rsidRDefault="00300230" w:rsidP="00BC2FE9">
            <w:pPr>
              <w:rPr>
                <w:sz w:val="20"/>
              </w:rPr>
            </w:pPr>
            <w:r w:rsidRPr="00B31F55">
              <w:rPr>
                <w:sz w:val="20"/>
              </w:rPr>
              <w:t>2.Να ελέγχει τη συλλογιστική πορεία, το κύρος των επιχειρημάτων</w:t>
            </w:r>
            <w:r>
              <w:rPr>
                <w:sz w:val="20"/>
              </w:rPr>
              <w:t xml:space="preserve"> και την αξιοπιστία των τεκμηρίων του πομπού(όταν ακολουθείται  η επίκληση στη λογική).</w:t>
            </w:r>
          </w:p>
          <w:p w14:paraId="0E6A4112" w14:textId="77777777" w:rsidR="00300230" w:rsidRPr="00B31F55" w:rsidRDefault="00300230" w:rsidP="00BC2FE9">
            <w:pPr>
              <w:rPr>
                <w:sz w:val="28"/>
              </w:rPr>
            </w:pPr>
            <w:r w:rsidRPr="00900FA2">
              <w:rPr>
                <w:sz w:val="20"/>
              </w:rPr>
              <w:t>3</w:t>
            </w:r>
            <w:r>
              <w:rPr>
                <w:sz w:val="20"/>
              </w:rPr>
              <w:t xml:space="preserve">. Να αξιολογεί τους τρόπους πειθούς που επιλέγει ο πομπός </w:t>
            </w:r>
          </w:p>
        </w:tc>
      </w:tr>
    </w:tbl>
    <w:p w14:paraId="7E301FB9" w14:textId="77777777" w:rsidR="00652808" w:rsidRDefault="00652808" w:rsidP="00125B41"/>
    <w:p w14:paraId="173DE5EF" w14:textId="77777777" w:rsidR="00652808" w:rsidRDefault="00652808" w:rsidP="00125B41"/>
    <w:p w14:paraId="3CAAC0B1" w14:textId="77777777" w:rsidR="00652808" w:rsidRDefault="002F79B7" w:rsidP="00125B41">
      <w:r>
        <w:rPr>
          <w:noProof/>
        </w:rPr>
        <w:drawing>
          <wp:anchor distT="0" distB="0" distL="114300" distR="114300" simplePos="0" relativeHeight="251675648" behindDoc="0" locked="0" layoutInCell="1" allowOverlap="1" wp14:anchorId="500B0A9C" wp14:editId="52A2E9FF">
            <wp:simplePos x="0" y="0"/>
            <wp:positionH relativeFrom="column">
              <wp:posOffset>-634365</wp:posOffset>
            </wp:positionH>
            <wp:positionV relativeFrom="paragraph">
              <wp:posOffset>173355</wp:posOffset>
            </wp:positionV>
            <wp:extent cx="504825" cy="504825"/>
            <wp:effectExtent l="0" t="0" r="9525" b="9525"/>
            <wp:wrapSquare wrapText="bothSides"/>
            <wp:docPr id="24" name="Εικόνα 24" descr="ÎÏÏÏÎ·Î¼Î±ÏÎ¹ÎºÏ, Î£Î·Î¼ÎµÎ¯Î¿ ÎÏÏÏÎ·ÏÎ·, ÎÎ¿Î·Î¸Î®ÏÎµ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ÏÏÎ·Î¼Î±ÏÎ¹ÎºÏ, Î£Î·Î¼ÎµÎ¯Î¿ ÎÏÏÏÎ·ÏÎ·, ÎÎ¿Î·Î¸Î®ÏÎµÎ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F08FC" w14:textId="77777777" w:rsidR="00652808" w:rsidRDefault="00652808" w:rsidP="00125B41"/>
    <w:p w14:paraId="3EF89EB6" w14:textId="77777777" w:rsidR="00D32CF4" w:rsidRDefault="00BC2FE9" w:rsidP="00125B41">
      <w:pPr>
        <w:rPr>
          <w:b/>
        </w:rPr>
      </w:pPr>
      <w:r w:rsidRPr="00BC2FE9">
        <w:t xml:space="preserve">Συμπληρώστε τον </w:t>
      </w:r>
      <w:r>
        <w:t xml:space="preserve">παρακάτω πίνακα για την </w:t>
      </w:r>
      <w:r w:rsidRPr="001576B4">
        <w:rPr>
          <w:b/>
        </w:rPr>
        <w:t>επικοινωνία</w:t>
      </w:r>
    </w:p>
    <w:p w14:paraId="62ED8CFF" w14:textId="77777777" w:rsidR="00D32CF4" w:rsidRDefault="00D32CF4" w:rsidP="00125B41">
      <w:pPr>
        <w:rPr>
          <w:b/>
        </w:rPr>
      </w:pPr>
    </w:p>
    <w:p w14:paraId="4E470D85" w14:textId="77777777" w:rsidR="00D32CF4" w:rsidRDefault="00D32CF4" w:rsidP="00125B41">
      <w:pPr>
        <w:rPr>
          <w:b/>
        </w:rPr>
      </w:pPr>
    </w:p>
    <w:p w14:paraId="16DE7CF6" w14:textId="77777777" w:rsidR="00D32CF4" w:rsidRDefault="00D32CF4" w:rsidP="00125B41">
      <w:pPr>
        <w:rPr>
          <w:b/>
        </w:rPr>
      </w:pPr>
    </w:p>
    <w:p w14:paraId="706CB471" w14:textId="77777777" w:rsidR="00E14D80" w:rsidRDefault="00044EAF" w:rsidP="00125B41">
      <w:pPr>
        <w:rPr>
          <w:b/>
        </w:rPr>
      </w:pPr>
      <w:r>
        <w:rPr>
          <w:b/>
        </w:rPr>
        <w:t>1.</w:t>
      </w:r>
      <w:r w:rsidR="0007562E" w:rsidRPr="0007562E">
        <w:rPr>
          <w:b/>
        </w:rPr>
        <w:t>ΒΑΣΙΚΟΙ ΤΡΟΠΟΙ ΠΕΙΘΟΥΣ ΣΥΜΦΩΝΑ ΜΕ ΤΟΝ ΑΡΙΣΤΟΤΕΛΗ</w:t>
      </w:r>
    </w:p>
    <w:tbl>
      <w:tblPr>
        <w:tblStyle w:val="af0"/>
        <w:tblW w:w="10915" w:type="dxa"/>
        <w:tblInd w:w="-1139" w:type="dxa"/>
        <w:tblLook w:val="04A0" w:firstRow="1" w:lastRow="0" w:firstColumn="1" w:lastColumn="0" w:noHBand="0" w:noVBand="1"/>
      </w:tblPr>
      <w:tblGrid>
        <w:gridCol w:w="1389"/>
        <w:gridCol w:w="2725"/>
        <w:gridCol w:w="3116"/>
        <w:gridCol w:w="3685"/>
      </w:tblGrid>
      <w:tr w:rsidR="00E4716D" w14:paraId="41086CB5" w14:textId="77777777" w:rsidTr="00E9192B">
        <w:trPr>
          <w:trHeight w:val="452"/>
        </w:trPr>
        <w:tc>
          <w:tcPr>
            <w:tcW w:w="1389" w:type="dxa"/>
          </w:tcPr>
          <w:p w14:paraId="15535368" w14:textId="77777777" w:rsidR="00E4716D" w:rsidRDefault="00E4716D" w:rsidP="00125B41">
            <w:pPr>
              <w:rPr>
                <w:b/>
              </w:rPr>
            </w:pPr>
            <w:r>
              <w:rPr>
                <w:b/>
              </w:rPr>
              <w:t>Τρόποι πειθούς</w:t>
            </w:r>
          </w:p>
        </w:tc>
        <w:tc>
          <w:tcPr>
            <w:tcW w:w="2725" w:type="dxa"/>
          </w:tcPr>
          <w:p w14:paraId="38B3761A" w14:textId="77777777" w:rsidR="00E4716D" w:rsidRDefault="00E745FF" w:rsidP="00125B41">
            <w:pPr>
              <w:rPr>
                <w:b/>
              </w:rPr>
            </w:pPr>
            <w:r>
              <w:rPr>
                <w:b/>
              </w:rPr>
              <w:t>Στόχ</w:t>
            </w:r>
            <w:r w:rsidR="00642ADA">
              <w:rPr>
                <w:b/>
              </w:rPr>
              <w:t>ο</w:t>
            </w:r>
            <w:r w:rsidR="000A7FCE">
              <w:rPr>
                <w:b/>
              </w:rPr>
              <w:t>ι</w:t>
            </w:r>
          </w:p>
        </w:tc>
        <w:tc>
          <w:tcPr>
            <w:tcW w:w="3116" w:type="dxa"/>
          </w:tcPr>
          <w:p w14:paraId="57C69B8F" w14:textId="77777777" w:rsidR="00E4716D" w:rsidRDefault="00E745FF" w:rsidP="00125B41">
            <w:pPr>
              <w:rPr>
                <w:b/>
              </w:rPr>
            </w:pPr>
            <w:r>
              <w:rPr>
                <w:b/>
              </w:rPr>
              <w:t>Τεχνικές</w:t>
            </w:r>
          </w:p>
        </w:tc>
        <w:tc>
          <w:tcPr>
            <w:tcW w:w="3685" w:type="dxa"/>
          </w:tcPr>
          <w:p w14:paraId="794AAE2A" w14:textId="77777777" w:rsidR="00E4716D" w:rsidRDefault="00E4716D" w:rsidP="00125B41">
            <w:pPr>
              <w:rPr>
                <w:b/>
              </w:rPr>
            </w:pPr>
            <w:r>
              <w:rPr>
                <w:b/>
              </w:rPr>
              <w:t>αξιολόγηση</w:t>
            </w:r>
          </w:p>
        </w:tc>
      </w:tr>
      <w:tr w:rsidR="00E4716D" w14:paraId="19C62A11" w14:textId="77777777" w:rsidTr="00E9192B">
        <w:trPr>
          <w:trHeight w:val="2562"/>
        </w:trPr>
        <w:tc>
          <w:tcPr>
            <w:tcW w:w="1389" w:type="dxa"/>
          </w:tcPr>
          <w:p w14:paraId="7B3F2182" w14:textId="77777777" w:rsidR="00E4716D" w:rsidRPr="00F56CD2" w:rsidRDefault="00E4716D" w:rsidP="00125B41">
            <w:r w:rsidRPr="00F56CD2">
              <w:t>Επίκληση στη λογική</w:t>
            </w:r>
          </w:p>
        </w:tc>
        <w:tc>
          <w:tcPr>
            <w:tcW w:w="2725" w:type="dxa"/>
          </w:tcPr>
          <w:p w14:paraId="3FF57C8D" w14:textId="77777777" w:rsidR="00E4716D" w:rsidRPr="00F56CD2" w:rsidRDefault="00E4716D" w:rsidP="00125B41">
            <w:r w:rsidRPr="00F56CD2">
              <w:t>Επιδιώκ</w:t>
            </w:r>
            <w:r w:rsidR="00781555">
              <w:t>ει</w:t>
            </w:r>
            <w:r w:rsidRPr="00F56CD2">
              <w:t xml:space="preserve"> να κάν</w:t>
            </w:r>
            <w:r w:rsidR="00781555">
              <w:t>ει</w:t>
            </w:r>
            <w:r w:rsidRPr="00F56CD2">
              <w:t xml:space="preserve"> τον δέκτη να σκεφτεί</w:t>
            </w:r>
          </w:p>
        </w:tc>
        <w:tc>
          <w:tcPr>
            <w:tcW w:w="3116" w:type="dxa"/>
          </w:tcPr>
          <w:p w14:paraId="47B7FEAB" w14:textId="77777777" w:rsidR="00B55816" w:rsidRPr="00BA4390" w:rsidRDefault="0010033C" w:rsidP="00125B41">
            <w:pPr>
              <w:rPr>
                <w:sz w:val="18"/>
                <w:szCs w:val="22"/>
              </w:rPr>
            </w:pPr>
            <w:r w:rsidRPr="00537E01">
              <w:rPr>
                <w:sz w:val="18"/>
                <w:szCs w:val="22"/>
              </w:rPr>
              <w:t xml:space="preserve">Επικεντρώνει την προσοχή σε </w:t>
            </w:r>
            <w:r w:rsidRPr="00537E01">
              <w:rPr>
                <w:b/>
                <w:sz w:val="18"/>
                <w:szCs w:val="22"/>
              </w:rPr>
              <w:t>επιχειρήματα</w:t>
            </w:r>
            <w:r w:rsidR="00537E01" w:rsidRPr="00537E01">
              <w:rPr>
                <w:b/>
                <w:sz w:val="18"/>
                <w:szCs w:val="22"/>
              </w:rPr>
              <w:t>(</w:t>
            </w:r>
            <w:r w:rsidR="00537E01" w:rsidRPr="00537E01">
              <w:rPr>
                <w:sz w:val="18"/>
                <w:szCs w:val="22"/>
              </w:rPr>
              <w:t>λογικές προτάσεις που διευθετούνται σε κλιμακωτή σειρά</w:t>
            </w:r>
            <w:r w:rsidR="00537E01" w:rsidRPr="00537E01">
              <w:rPr>
                <w:b/>
                <w:sz w:val="18"/>
                <w:szCs w:val="22"/>
              </w:rPr>
              <w:t xml:space="preserve"> γ</w:t>
            </w:r>
            <w:r w:rsidR="00537E01" w:rsidRPr="00537E01">
              <w:rPr>
                <w:sz w:val="18"/>
                <w:szCs w:val="22"/>
              </w:rPr>
              <w:t>ια</w:t>
            </w:r>
            <w:r w:rsidR="00537E01" w:rsidRPr="00537E01">
              <w:rPr>
                <w:b/>
                <w:sz w:val="18"/>
                <w:szCs w:val="22"/>
              </w:rPr>
              <w:t xml:space="preserve"> </w:t>
            </w:r>
            <w:r w:rsidR="00537E01" w:rsidRPr="00537E01">
              <w:rPr>
                <w:sz w:val="18"/>
                <w:szCs w:val="22"/>
              </w:rPr>
              <w:t>την απόδειξη μίας θέσης</w:t>
            </w:r>
            <w:r w:rsidR="00B55816">
              <w:rPr>
                <w:sz w:val="18"/>
                <w:szCs w:val="22"/>
              </w:rPr>
              <w:t>. Η δομή τους:</w:t>
            </w:r>
            <w:r w:rsidR="0071465A">
              <w:rPr>
                <w:sz w:val="18"/>
                <w:szCs w:val="22"/>
              </w:rPr>
              <w:t xml:space="preserve"> μία ή περισσότερες προτάσεις, οι προκείμενες χρησιμεύουν ως βάση για την αποδοχή μιας άλλης πρότασης, του συμπεράσματος</w:t>
            </w:r>
            <w:r w:rsidR="00537E01" w:rsidRPr="00537E01">
              <w:rPr>
                <w:b/>
                <w:sz w:val="18"/>
                <w:szCs w:val="22"/>
              </w:rPr>
              <w:t>)</w:t>
            </w:r>
            <w:r w:rsidRPr="00A00B0B">
              <w:rPr>
                <w:b/>
                <w:sz w:val="20"/>
                <w:szCs w:val="22"/>
              </w:rPr>
              <w:t xml:space="preserve"> </w:t>
            </w:r>
            <w:r w:rsidRPr="00537E01">
              <w:rPr>
                <w:b/>
                <w:sz w:val="18"/>
                <w:szCs w:val="22"/>
              </w:rPr>
              <w:t>και τεκμήρια</w:t>
            </w:r>
            <w:r w:rsidR="00BA4390" w:rsidRPr="00BA4390">
              <w:rPr>
                <w:sz w:val="18"/>
                <w:szCs w:val="22"/>
              </w:rPr>
              <w:t>(που ενισχύουν τα συλλογιστικά σχήματα)</w:t>
            </w:r>
            <w:r w:rsidRPr="00BA4390">
              <w:rPr>
                <w:sz w:val="18"/>
                <w:szCs w:val="22"/>
              </w:rPr>
              <w:t>:</w:t>
            </w:r>
            <w:r w:rsidR="00B55816" w:rsidRPr="00BA4390">
              <w:rPr>
                <w:sz w:val="18"/>
                <w:szCs w:val="22"/>
              </w:rPr>
              <w:t xml:space="preserve"> </w:t>
            </w:r>
          </w:p>
          <w:p w14:paraId="78B1D0F7" w14:textId="77777777" w:rsidR="00E4716D" w:rsidRPr="00BA4390" w:rsidRDefault="0010033C" w:rsidP="00125B41">
            <w:pPr>
              <w:rPr>
                <w:sz w:val="18"/>
                <w:szCs w:val="22"/>
              </w:rPr>
            </w:pPr>
            <w:r w:rsidRPr="00BA4390">
              <w:rPr>
                <w:sz w:val="18"/>
                <w:szCs w:val="22"/>
              </w:rPr>
              <w:t>1.παραδ/τα</w:t>
            </w:r>
          </w:p>
          <w:p w14:paraId="58AA94AE" w14:textId="77777777" w:rsidR="0010033C" w:rsidRPr="00537E01" w:rsidRDefault="0010033C" w:rsidP="00125B41">
            <w:pPr>
              <w:rPr>
                <w:sz w:val="18"/>
                <w:szCs w:val="22"/>
              </w:rPr>
            </w:pPr>
            <w:r w:rsidRPr="00537E01">
              <w:rPr>
                <w:sz w:val="18"/>
                <w:szCs w:val="22"/>
              </w:rPr>
              <w:t>2.στατιστικά στοιχεία</w:t>
            </w:r>
          </w:p>
          <w:p w14:paraId="2316C848" w14:textId="77777777" w:rsidR="0010033C" w:rsidRPr="00537E01" w:rsidRDefault="0010033C" w:rsidP="00125B41">
            <w:pPr>
              <w:rPr>
                <w:sz w:val="20"/>
              </w:rPr>
            </w:pPr>
            <w:r w:rsidRPr="00537E01">
              <w:rPr>
                <w:sz w:val="18"/>
                <w:szCs w:val="22"/>
              </w:rPr>
              <w:t>3.</w:t>
            </w:r>
            <w:r w:rsidRPr="00537E01">
              <w:rPr>
                <w:sz w:val="18"/>
              </w:rPr>
              <w:t>πορίσματα ερευνών</w:t>
            </w:r>
          </w:p>
          <w:p w14:paraId="3C0E294E" w14:textId="77777777" w:rsidR="0010033C" w:rsidRPr="00537E01" w:rsidRDefault="0010033C" w:rsidP="00125B41">
            <w:pPr>
              <w:rPr>
                <w:sz w:val="18"/>
              </w:rPr>
            </w:pPr>
            <w:r w:rsidRPr="00537E01">
              <w:rPr>
                <w:sz w:val="20"/>
              </w:rPr>
              <w:t>4</w:t>
            </w:r>
            <w:r w:rsidRPr="00537E01">
              <w:rPr>
                <w:sz w:val="18"/>
              </w:rPr>
              <w:t>.εμπειρικές αλήθειες</w:t>
            </w:r>
          </w:p>
          <w:p w14:paraId="06536331" w14:textId="77777777" w:rsidR="0010033C" w:rsidRPr="0010033C" w:rsidRDefault="0010033C" w:rsidP="00125B41">
            <w:pPr>
              <w:rPr>
                <w:sz w:val="22"/>
                <w:szCs w:val="22"/>
              </w:rPr>
            </w:pPr>
            <w:r w:rsidRPr="00537E01">
              <w:rPr>
                <w:sz w:val="18"/>
              </w:rPr>
              <w:t>5.γεγονότα(επικαιρικά, ιστορικά, παραθέματα ή μαρτυρίες, εποπτείες αισθήσεων)</w:t>
            </w:r>
          </w:p>
        </w:tc>
        <w:tc>
          <w:tcPr>
            <w:tcW w:w="3685" w:type="dxa"/>
          </w:tcPr>
          <w:p w14:paraId="4810F7B6" w14:textId="77777777" w:rsidR="00E4716D" w:rsidRDefault="0010033C" w:rsidP="00125B41">
            <w:pPr>
              <w:rPr>
                <w:sz w:val="20"/>
              </w:rPr>
            </w:pPr>
            <w:r w:rsidRPr="0002412E">
              <w:rPr>
                <w:sz w:val="20"/>
              </w:rPr>
              <w:t>Κ</w:t>
            </w:r>
            <w:r w:rsidR="00E4716D" w:rsidRPr="0002412E">
              <w:rPr>
                <w:sz w:val="20"/>
              </w:rPr>
              <w:t>αταξιώνεται ως ο τιμιότερος τρόπος πειθούς</w:t>
            </w:r>
            <w:r w:rsidR="0002412E" w:rsidRPr="0002412E">
              <w:rPr>
                <w:sz w:val="20"/>
              </w:rPr>
              <w:t>.</w:t>
            </w:r>
            <w:r w:rsidR="00A00B0B">
              <w:rPr>
                <w:sz w:val="20"/>
              </w:rPr>
              <w:t xml:space="preserve"> </w:t>
            </w:r>
          </w:p>
          <w:p w14:paraId="4DFBE1B3" w14:textId="77777777" w:rsidR="00A00B0B" w:rsidRDefault="00A00B0B" w:rsidP="00125B41">
            <w:pPr>
              <w:rPr>
                <w:sz w:val="18"/>
              </w:rPr>
            </w:pPr>
            <w:r w:rsidRPr="00A00B0B">
              <w:rPr>
                <w:sz w:val="18"/>
              </w:rPr>
              <w:t>ΠΡΟΣΟΧΗ</w:t>
            </w:r>
          </w:p>
          <w:p w14:paraId="530E6F09" w14:textId="77777777" w:rsidR="00A00B0B" w:rsidRDefault="00A00B0B" w:rsidP="00125B41">
            <w:pPr>
              <w:rPr>
                <w:sz w:val="18"/>
              </w:rPr>
            </w:pPr>
            <w:r>
              <w:rPr>
                <w:sz w:val="18"/>
              </w:rPr>
              <w:t>Όσον αφορά στα τεκμήρια: οφείλουν να ενισχύουν την αποδεικτική αξία του επιχειρήματος με αναντίρρητα στοιχεία.(αξιολόγηση στη σελ. 20 σχ. Βιβλ.)</w:t>
            </w:r>
          </w:p>
          <w:p w14:paraId="6BC69265" w14:textId="77777777" w:rsidR="00864017" w:rsidRDefault="00864017" w:rsidP="00125B41">
            <w:pPr>
              <w:rPr>
                <w:sz w:val="18"/>
              </w:rPr>
            </w:pPr>
            <w:r>
              <w:rPr>
                <w:sz w:val="18"/>
              </w:rPr>
              <w:t xml:space="preserve">1.να διακρίνουμε ανάμεσα στο </w:t>
            </w:r>
            <w:proofErr w:type="spellStart"/>
            <w:r>
              <w:rPr>
                <w:sz w:val="18"/>
              </w:rPr>
              <w:t>αντ</w:t>
            </w:r>
            <w:proofErr w:type="spellEnd"/>
            <w:r>
              <w:rPr>
                <w:sz w:val="18"/>
              </w:rPr>
              <w:t>/</w:t>
            </w:r>
            <w:proofErr w:type="spellStart"/>
            <w:r>
              <w:rPr>
                <w:sz w:val="18"/>
              </w:rPr>
              <w:t>κό</w:t>
            </w:r>
            <w:proofErr w:type="spellEnd"/>
            <w:r>
              <w:rPr>
                <w:sz w:val="18"/>
              </w:rPr>
              <w:t>(είδηση-στατιστικό στοιχείο) και στην απλή γνώμη</w:t>
            </w:r>
          </w:p>
          <w:p w14:paraId="3BEB1CA3" w14:textId="77777777" w:rsidR="00864017" w:rsidRPr="00A00B0B" w:rsidRDefault="00864017" w:rsidP="00125B41">
            <w:pPr>
              <w:rPr>
                <w:sz w:val="18"/>
              </w:rPr>
            </w:pPr>
            <w:r>
              <w:rPr>
                <w:sz w:val="18"/>
              </w:rPr>
              <w:t>2. μια κρίση ευρείας αποδοχής</w:t>
            </w:r>
            <w:r w:rsidR="006C0CD3">
              <w:rPr>
                <w:sz w:val="18"/>
              </w:rPr>
              <w:t>(η τιμιότητα  είναι προτέρημα)</w:t>
            </w:r>
            <w:r>
              <w:rPr>
                <w:sz w:val="18"/>
              </w:rPr>
              <w:t>δεν είναι τεκμήριο</w:t>
            </w:r>
            <w:r w:rsidR="006C0CD3">
              <w:rPr>
                <w:sz w:val="18"/>
              </w:rPr>
              <w:t>(η νομοθεσία μας τιμωρεί την απάτη)</w:t>
            </w:r>
          </w:p>
          <w:p w14:paraId="45B65B14" w14:textId="77777777" w:rsidR="00A00B0B" w:rsidRPr="00A00B0B" w:rsidRDefault="00A00B0B" w:rsidP="00125B41">
            <w:pPr>
              <w:rPr>
                <w:b/>
                <w:sz w:val="18"/>
              </w:rPr>
            </w:pPr>
          </w:p>
          <w:p w14:paraId="7FD0DB23" w14:textId="77777777" w:rsidR="00A00B0B" w:rsidRPr="0002412E" w:rsidRDefault="00A00B0B" w:rsidP="00125B41">
            <w:pPr>
              <w:rPr>
                <w:sz w:val="20"/>
              </w:rPr>
            </w:pPr>
          </w:p>
          <w:p w14:paraId="0A73DBDB" w14:textId="77777777" w:rsidR="0002412E" w:rsidRPr="00BB10F6" w:rsidRDefault="0002412E" w:rsidP="00125B41"/>
        </w:tc>
      </w:tr>
      <w:tr w:rsidR="00E4716D" w14:paraId="360EB701" w14:textId="77777777" w:rsidTr="00E9192B">
        <w:trPr>
          <w:trHeight w:val="551"/>
        </w:trPr>
        <w:tc>
          <w:tcPr>
            <w:tcW w:w="1389" w:type="dxa"/>
          </w:tcPr>
          <w:p w14:paraId="624888EB" w14:textId="77777777" w:rsidR="00E4716D" w:rsidRPr="00BB10F6" w:rsidRDefault="00E4716D" w:rsidP="00125B41">
            <w:r w:rsidRPr="00BB10F6">
              <w:t>Επίκληση στο συναίσθημα</w:t>
            </w:r>
          </w:p>
        </w:tc>
        <w:tc>
          <w:tcPr>
            <w:tcW w:w="2725" w:type="dxa"/>
          </w:tcPr>
          <w:p w14:paraId="13B988CC" w14:textId="77777777" w:rsidR="00E4716D" w:rsidRPr="00BB10F6" w:rsidRDefault="00E4716D" w:rsidP="00125B41">
            <w:r w:rsidRPr="00BB10F6">
              <w:t>Πρόκληση συναισθημάτων στον δέκτη που θα τον φέρουν κοντά στον επιδιωκόμενο στόχο</w:t>
            </w:r>
          </w:p>
        </w:tc>
        <w:tc>
          <w:tcPr>
            <w:tcW w:w="3116" w:type="dxa"/>
          </w:tcPr>
          <w:p w14:paraId="4FC1C363" w14:textId="77777777" w:rsidR="00E4716D" w:rsidRDefault="009E5C78" w:rsidP="00125B41">
            <w:pPr>
              <w:rPr>
                <w:sz w:val="20"/>
              </w:rPr>
            </w:pPr>
            <w:r>
              <w:t>1.</w:t>
            </w:r>
            <w:r w:rsidRPr="004A3323">
              <w:rPr>
                <w:sz w:val="20"/>
              </w:rPr>
              <w:t>Περιγραφή ή αφήγηση</w:t>
            </w:r>
          </w:p>
          <w:p w14:paraId="57719F87" w14:textId="77777777" w:rsidR="004A3323" w:rsidRDefault="00CD3876" w:rsidP="00125B41">
            <w:pPr>
              <w:rPr>
                <w:sz w:val="20"/>
              </w:rPr>
            </w:pPr>
            <w:r>
              <w:t>2.</w:t>
            </w:r>
            <w:r w:rsidRPr="00CD3876">
              <w:rPr>
                <w:sz w:val="20"/>
              </w:rPr>
              <w:t>Χιούμορ</w:t>
            </w:r>
            <w:r>
              <w:rPr>
                <w:sz w:val="20"/>
              </w:rPr>
              <w:t>(πνευματώδης αστεϊσμός)</w:t>
            </w:r>
          </w:p>
          <w:p w14:paraId="3D01F3D5" w14:textId="7C847BAE" w:rsidR="00CD3876" w:rsidRDefault="00CD3876" w:rsidP="00125B41">
            <w:pPr>
              <w:rPr>
                <w:sz w:val="20"/>
              </w:rPr>
            </w:pPr>
            <w:r w:rsidRPr="00CD3876">
              <w:rPr>
                <w:sz w:val="20"/>
              </w:rPr>
              <w:t>3.Ειρωνεία</w:t>
            </w:r>
          </w:p>
          <w:p w14:paraId="0EF3FA8A" w14:textId="77777777" w:rsidR="00A36CDD" w:rsidRDefault="00A36CDD" w:rsidP="00125B41">
            <w:pPr>
              <w:rPr>
                <w:sz w:val="20"/>
              </w:rPr>
            </w:pPr>
            <w:r w:rsidRPr="00A36CDD">
              <w:rPr>
                <w:sz w:val="20"/>
              </w:rPr>
              <w:t>4. Ποιητική γλώσσα</w:t>
            </w:r>
          </w:p>
          <w:p w14:paraId="40DF3089" w14:textId="77777777" w:rsidR="00A36CDD" w:rsidRPr="00611C35" w:rsidRDefault="00A36CDD" w:rsidP="00125B41">
            <w:r w:rsidRPr="00A36CDD">
              <w:rPr>
                <w:sz w:val="20"/>
              </w:rPr>
              <w:t>5.Ρητορικά ερωτήματα</w:t>
            </w:r>
          </w:p>
        </w:tc>
        <w:tc>
          <w:tcPr>
            <w:tcW w:w="3685" w:type="dxa"/>
          </w:tcPr>
          <w:p w14:paraId="4D55DEA5" w14:textId="77777777" w:rsidR="00FA2A2C" w:rsidRPr="003D499D" w:rsidRDefault="00FA2A2C" w:rsidP="00125B41">
            <w:pPr>
              <w:rPr>
                <w:sz w:val="20"/>
                <w:szCs w:val="22"/>
              </w:rPr>
            </w:pPr>
            <w:r w:rsidRPr="003D499D">
              <w:rPr>
                <w:sz w:val="20"/>
                <w:szCs w:val="22"/>
              </w:rPr>
              <w:t>Περιπτώσεις κατάχρησης:</w:t>
            </w:r>
          </w:p>
          <w:p w14:paraId="724B48D7" w14:textId="77777777" w:rsidR="00E4716D" w:rsidRPr="003D499D" w:rsidRDefault="00FA2A2C" w:rsidP="00125B41">
            <w:pPr>
              <w:rPr>
                <w:sz w:val="20"/>
                <w:szCs w:val="22"/>
              </w:rPr>
            </w:pPr>
            <w:r w:rsidRPr="003D499D">
              <w:rPr>
                <w:sz w:val="20"/>
                <w:szCs w:val="22"/>
              </w:rPr>
              <w:t>1. κινδυνολογία</w:t>
            </w:r>
            <w:r w:rsidR="003D499D" w:rsidRPr="003D499D">
              <w:rPr>
                <w:sz w:val="20"/>
                <w:szCs w:val="22"/>
              </w:rPr>
              <w:t>:</w:t>
            </w:r>
            <w:r w:rsidR="003D499D" w:rsidRPr="003D499D">
              <w:rPr>
                <w:sz w:val="20"/>
              </w:rPr>
              <w:t xml:space="preserve"> </w:t>
            </w:r>
            <w:r w:rsidR="003D499D">
              <w:rPr>
                <w:sz w:val="20"/>
              </w:rPr>
              <w:t xml:space="preserve"> πχ.</w:t>
            </w:r>
            <w:r w:rsidR="002B7257">
              <w:rPr>
                <w:sz w:val="20"/>
              </w:rPr>
              <w:t xml:space="preserve"> </w:t>
            </w:r>
            <w:r w:rsidR="003D499D" w:rsidRPr="003D499D">
              <w:rPr>
                <w:sz w:val="20"/>
                <w:szCs w:val="22"/>
              </w:rPr>
              <w:t>σκόπιμη πρόκληση φόβου στον δέκτη</w:t>
            </w:r>
            <w:r w:rsidR="003D499D">
              <w:rPr>
                <w:sz w:val="20"/>
              </w:rPr>
              <w:t xml:space="preserve"> με στόχο να υιοθετήσει την επιθυμητή συμπεριφορά..</w:t>
            </w:r>
          </w:p>
          <w:p w14:paraId="4D364555" w14:textId="77777777" w:rsidR="00FA2A2C" w:rsidRPr="003D499D" w:rsidRDefault="00292514" w:rsidP="00125B41">
            <w:pPr>
              <w:rPr>
                <w:sz w:val="22"/>
                <w:szCs w:val="22"/>
              </w:rPr>
            </w:pPr>
            <w:r>
              <w:rPr>
                <w:noProof/>
                <w:sz w:val="20"/>
                <w:szCs w:val="22"/>
              </w:rPr>
              <mc:AlternateContent>
                <mc:Choice Requires="wps">
                  <w:drawing>
                    <wp:anchor distT="0" distB="0" distL="114300" distR="114300" simplePos="0" relativeHeight="251679744" behindDoc="0" locked="0" layoutInCell="1" allowOverlap="1" wp14:anchorId="4EF7C7FC" wp14:editId="12BFDB0D">
                      <wp:simplePos x="0" y="0"/>
                      <wp:positionH relativeFrom="column">
                        <wp:posOffset>815584</wp:posOffset>
                      </wp:positionH>
                      <wp:positionV relativeFrom="paragraph">
                        <wp:posOffset>56466</wp:posOffset>
                      </wp:positionV>
                      <wp:extent cx="45719" cy="45719"/>
                      <wp:effectExtent l="38100" t="38100" r="50165" b="50165"/>
                      <wp:wrapNone/>
                      <wp:docPr id="7" name="Αστέρι: 4 ακτίνες 7"/>
                      <wp:cNvGraphicFramePr/>
                      <a:graphic xmlns:a="http://schemas.openxmlformats.org/drawingml/2006/main">
                        <a:graphicData uri="http://schemas.microsoft.com/office/word/2010/wordprocessingShape">
                          <wps:wsp>
                            <wps:cNvSpPr/>
                            <wps:spPr>
                              <a:xfrm>
                                <a:off x="0" y="0"/>
                                <a:ext cx="45719" cy="45719"/>
                              </a:xfrm>
                              <a:prstGeom prst="star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CAFC8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Αστέρι: 4 ακτίνες 7" o:spid="_x0000_s1026" type="#_x0000_t187" style="position:absolute;margin-left:64.2pt;margin-top:4.45pt;width:3.6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amlAIAAEAFAAAOAAAAZHJzL2Uyb0RvYy54bWysVM1uEzEQviPxDpbvdLNRSumqmypqVYRU&#10;tRUp6tn12t0V/sN2sgk3fl6AB0GIAweQeIXNKzG2N9tSygWRw2bGnvk88/kbHxyupEBLZl2jVYnz&#10;nRFGTFFdNeqmxK8uT548w8h5oioitGIlXjOHD6ePHx20pmBjXWtRMYsARLmiNSWuvTdFljlaM0nc&#10;jjZMwSbXVhIPrr3JKktaQJciG49GT7NW28pYTZlzsHqcNvE04nPOqD/n3DGPRImhNh+/Nn6vwzeb&#10;HpDixhJTN7Qvg/xDFZI0Cg4doI6JJ2hhmz+gZEOtdpr7HaplpjlvKIs9QDf56F4385oYFnsBcpwZ&#10;aHL/D5aeLS8saqoS72GkiIQr6j5tPmw+dp8377rvBZqg7mv3A/wv3c/u2+Y92guctcYVkDo3F7b3&#10;HJiBgBW3MvxDa2gVeV4PPLOVRxQWJ7t7+T5GFHaSCRjZbaqxzj9nWqJglBjkYyeRXLI8dT7FbmMg&#10;MdSSTo+WXwsWChDqJePQGZw3jtlRU+xIWLQkoIbqdZ6Wa1KxtLQ7gl9oD4oZoqMXwQIqb4QYcHuA&#10;oNXfcRNEHxvSWJTikDj6W0EpcYiOJ2rlh0TZKG0fShY+7wvnKX5LTKIjMHOtqzXctdVpCJyhJw0Q&#10;fEqcvyAWVA/zAZPsz+HDhW5LrHsLo1rbtw+th3gQI+xi1MIUwW29WRDLMBIvFMh0P59MwthFB+56&#10;DI69u3N9d0ct5JGGq8nhzTA0miHei63JrZZXMPCzcCpsEUXh7BJTb7fOkU/TDU8GZbNZDINRM8Sf&#10;qrmhATywGvRzuboi1vQq8yDOM72dOFLc01qKDZlKzxZe8yYK8ZbXnm8Y0yiY/kkJ78BdP0bdPnzT&#10;XwAAAP//AwBQSwMEFAAGAAgAAAAhAIHDPg/eAAAACAEAAA8AAABkcnMvZG93bnJldi54bWxMj8FO&#10;wzAQRO9I/IO1SNyo0xZCGuJUCIEQlwraqlzdeEmi2usodpv079me4LajGc2+KZajs+KEfWg9KZhO&#10;EhBIlTct1Qq2m7e7DESImoy2nlDBGQMsy+urQufGD/SFp3WsBZdQyLWCJsYulzJUDTodJr5DYu/H&#10;905Hln0tTa8HLndWzpIklU63xB8a3eFLg9VhfXQKwuvnbte1H3MdHg9DdV59L+z4rtTtzfj8BCLi&#10;GP/CcMFndCiZae+PZIKwrGfZPUcVZAsQF3/+kILY85FOQZaF/D+g/AUAAP//AwBQSwECLQAUAAYA&#10;CAAAACEAtoM4kv4AAADhAQAAEwAAAAAAAAAAAAAAAAAAAAAAW0NvbnRlbnRfVHlwZXNdLnhtbFBL&#10;AQItABQABgAIAAAAIQA4/SH/1gAAAJQBAAALAAAAAAAAAAAAAAAAAC8BAABfcmVscy8ucmVsc1BL&#10;AQItABQABgAIAAAAIQAzxPamlAIAAEAFAAAOAAAAAAAAAAAAAAAAAC4CAABkcnMvZTJvRG9jLnht&#10;bFBLAQItABQABgAIAAAAIQCBwz4P3gAAAAgBAAAPAAAAAAAAAAAAAAAAAO4EAABkcnMvZG93bnJl&#10;di54bWxQSwUGAAAAAAQABADzAAAA+QUAAAAA&#10;" fillcolor="black [3200]" strokecolor="black [1600]" strokeweight="2pt"/>
                  </w:pict>
                </mc:Fallback>
              </mc:AlternateContent>
            </w:r>
            <w:r w:rsidR="00FA2A2C" w:rsidRPr="003D499D">
              <w:rPr>
                <w:sz w:val="20"/>
                <w:szCs w:val="22"/>
              </w:rPr>
              <w:t>2. προπαγάνδα</w:t>
            </w:r>
          </w:p>
        </w:tc>
      </w:tr>
      <w:tr w:rsidR="00E4716D" w14:paraId="7B8D9638" w14:textId="77777777" w:rsidTr="00E9192B">
        <w:trPr>
          <w:trHeight w:val="2569"/>
        </w:trPr>
        <w:tc>
          <w:tcPr>
            <w:tcW w:w="1389" w:type="dxa"/>
          </w:tcPr>
          <w:p w14:paraId="6D8F7521" w14:textId="77777777" w:rsidR="00E4716D" w:rsidRPr="00852629" w:rsidRDefault="00E4716D" w:rsidP="00125B41">
            <w:r w:rsidRPr="00852629">
              <w:t>Επίκληση στην αυθεντία</w:t>
            </w:r>
          </w:p>
        </w:tc>
        <w:tc>
          <w:tcPr>
            <w:tcW w:w="2725" w:type="dxa"/>
          </w:tcPr>
          <w:p w14:paraId="338D760A" w14:textId="77777777" w:rsidR="00E4716D" w:rsidRDefault="00C3293A" w:rsidP="00125B41">
            <w:pPr>
              <w:rPr>
                <w:sz w:val="18"/>
              </w:rPr>
            </w:pPr>
            <w:r w:rsidRPr="00C3293A">
              <w:rPr>
                <w:sz w:val="18"/>
              </w:rPr>
              <w:t xml:space="preserve">Προβολή των απόψεων προσώπου με ισχυρό κύρος που συμφωνεί με τις θέσεις </w:t>
            </w:r>
            <w:r>
              <w:rPr>
                <w:sz w:val="18"/>
              </w:rPr>
              <w:t>μας με στόχο να:</w:t>
            </w:r>
          </w:p>
          <w:p w14:paraId="54F62BA2" w14:textId="77777777" w:rsidR="00C3293A" w:rsidRDefault="00016F92" w:rsidP="00125B41">
            <w:pPr>
              <w:rPr>
                <w:sz w:val="18"/>
              </w:rPr>
            </w:pPr>
            <w:r>
              <w:rPr>
                <w:rFonts w:ascii="Calibri" w:hAnsi="Calibri" w:cs="Calibri"/>
                <w:sz w:val="18"/>
              </w:rPr>
              <w:t>●</w:t>
            </w:r>
            <w:r w:rsidR="008B4864" w:rsidRPr="00C3293A">
              <w:rPr>
                <w:sz w:val="18"/>
              </w:rPr>
              <w:t>Ε</w:t>
            </w:r>
            <w:r w:rsidR="00C3293A" w:rsidRPr="00C3293A">
              <w:rPr>
                <w:sz w:val="18"/>
              </w:rPr>
              <w:t>νισχύσουμε</w:t>
            </w:r>
            <w:r w:rsidR="008B4864">
              <w:rPr>
                <w:sz w:val="18"/>
              </w:rPr>
              <w:t xml:space="preserve"> την αποδεικτική αξία των επιχειρημάτων </w:t>
            </w:r>
            <w:r>
              <w:rPr>
                <w:sz w:val="18"/>
              </w:rPr>
              <w:t>μας</w:t>
            </w:r>
          </w:p>
          <w:p w14:paraId="02F4C311" w14:textId="77777777" w:rsidR="00016F92" w:rsidRDefault="00016F92" w:rsidP="00125B41">
            <w:pPr>
              <w:rPr>
                <w:sz w:val="18"/>
              </w:rPr>
            </w:pPr>
            <w:r>
              <w:rPr>
                <w:rFonts w:ascii="Calibri" w:hAnsi="Calibri" w:cs="Calibri"/>
              </w:rPr>
              <w:t>●</w:t>
            </w:r>
            <w:r>
              <w:t>τ</w:t>
            </w:r>
            <w:r w:rsidRPr="00016F92">
              <w:rPr>
                <w:sz w:val="18"/>
              </w:rPr>
              <w:t xml:space="preserve">η </w:t>
            </w:r>
            <w:r>
              <w:rPr>
                <w:sz w:val="18"/>
              </w:rPr>
              <w:t xml:space="preserve">διακειμενικότητα(διαχρονικότητα) των </w:t>
            </w:r>
            <w:proofErr w:type="spellStart"/>
            <w:r>
              <w:rPr>
                <w:sz w:val="18"/>
              </w:rPr>
              <w:t>θέσεών</w:t>
            </w:r>
            <w:proofErr w:type="spellEnd"/>
            <w:r>
              <w:rPr>
                <w:sz w:val="18"/>
              </w:rPr>
              <w:t xml:space="preserve"> μας</w:t>
            </w:r>
          </w:p>
          <w:p w14:paraId="02EC1528" w14:textId="77777777" w:rsidR="00016F92" w:rsidRPr="00BB10F6" w:rsidRDefault="00016F92" w:rsidP="00125B41">
            <w:r>
              <w:rPr>
                <w:rFonts w:ascii="Calibri" w:hAnsi="Calibri" w:cs="Calibri"/>
              </w:rPr>
              <w:t>●</w:t>
            </w:r>
            <w:r w:rsidRPr="00016F92">
              <w:rPr>
                <w:sz w:val="18"/>
              </w:rPr>
              <w:t>να καταδείξουμε την ευρυμάθειά μας</w:t>
            </w:r>
          </w:p>
        </w:tc>
        <w:tc>
          <w:tcPr>
            <w:tcW w:w="3116" w:type="dxa"/>
          </w:tcPr>
          <w:p w14:paraId="35F458EE" w14:textId="77777777" w:rsidR="00E4716D" w:rsidRPr="004B7965" w:rsidRDefault="00B7676E" w:rsidP="00B7676E">
            <w:pPr>
              <w:rPr>
                <w:sz w:val="22"/>
                <w:szCs w:val="22"/>
              </w:rPr>
            </w:pPr>
            <w:r w:rsidRPr="004B7965">
              <w:rPr>
                <w:b/>
                <w:sz w:val="22"/>
                <w:szCs w:val="22"/>
              </w:rPr>
              <w:t>1.</w:t>
            </w:r>
            <w:r w:rsidRPr="004B7965">
              <w:rPr>
                <w:sz w:val="22"/>
                <w:szCs w:val="22"/>
              </w:rPr>
              <w:t>Γνώμες ειδικών</w:t>
            </w:r>
            <w:r w:rsidR="004B7965" w:rsidRPr="004B7965">
              <w:rPr>
                <w:sz w:val="22"/>
                <w:szCs w:val="22"/>
              </w:rPr>
              <w:t>-επιστημόνων</w:t>
            </w:r>
          </w:p>
          <w:p w14:paraId="7A04722D" w14:textId="77777777" w:rsidR="004B7965" w:rsidRPr="004B7965" w:rsidRDefault="004B7965" w:rsidP="00B7676E">
            <w:pPr>
              <w:rPr>
                <w:sz w:val="22"/>
                <w:szCs w:val="22"/>
              </w:rPr>
            </w:pPr>
            <w:r w:rsidRPr="004B7965">
              <w:rPr>
                <w:sz w:val="22"/>
                <w:szCs w:val="22"/>
              </w:rPr>
              <w:t>2.</w:t>
            </w:r>
            <w:r w:rsidRPr="00382542">
              <w:rPr>
                <w:sz w:val="20"/>
                <w:szCs w:val="22"/>
              </w:rPr>
              <w:t>Απ</w:t>
            </w:r>
            <w:r w:rsidR="001623D8" w:rsidRPr="00382542">
              <w:rPr>
                <w:sz w:val="22"/>
              </w:rPr>
              <w:t>οσπάσματα από λόγους</w:t>
            </w:r>
            <w:r w:rsidR="006217B6" w:rsidRPr="00382542">
              <w:rPr>
                <w:sz w:val="22"/>
              </w:rPr>
              <w:t xml:space="preserve"> ή προφορικές δηλώσεις</w:t>
            </w:r>
            <w:r w:rsidRPr="004B7965">
              <w:rPr>
                <w:sz w:val="22"/>
                <w:szCs w:val="22"/>
              </w:rPr>
              <w:t xml:space="preserve"> ανθρώπων των γραμμάτων και του πολιτισμού</w:t>
            </w:r>
          </w:p>
          <w:p w14:paraId="179D2B1A" w14:textId="77777777" w:rsidR="004B7965" w:rsidRPr="000A4CD2" w:rsidRDefault="004B7965" w:rsidP="00B7676E">
            <w:pPr>
              <w:rPr>
                <w:sz w:val="22"/>
              </w:rPr>
            </w:pPr>
            <w:r w:rsidRPr="004B7965">
              <w:rPr>
                <w:sz w:val="22"/>
                <w:szCs w:val="22"/>
              </w:rPr>
              <w:t>3.</w:t>
            </w:r>
            <w:r w:rsidRPr="000A4CD2">
              <w:rPr>
                <w:sz w:val="22"/>
              </w:rPr>
              <w:t>Ρήσεις αρχαίων σοφών</w:t>
            </w:r>
          </w:p>
          <w:p w14:paraId="038B3694" w14:textId="77777777" w:rsidR="004B7965" w:rsidRPr="000A4CD2" w:rsidRDefault="004B7965" w:rsidP="00B7676E">
            <w:pPr>
              <w:rPr>
                <w:sz w:val="22"/>
              </w:rPr>
            </w:pPr>
            <w:r w:rsidRPr="000A4CD2">
              <w:rPr>
                <w:sz w:val="22"/>
              </w:rPr>
              <w:t>4.Γνωμικά, αποφθέγματα</w:t>
            </w:r>
          </w:p>
          <w:p w14:paraId="0EB96CBD" w14:textId="77777777" w:rsidR="00956BEE" w:rsidRPr="004B7965" w:rsidRDefault="00956BEE" w:rsidP="00B7676E">
            <w:pPr>
              <w:rPr>
                <w:sz w:val="22"/>
                <w:szCs w:val="22"/>
              </w:rPr>
            </w:pPr>
            <w:r w:rsidRPr="000A4CD2">
              <w:rPr>
                <w:sz w:val="22"/>
              </w:rPr>
              <w:t>5.Παροιμίες</w:t>
            </w:r>
          </w:p>
        </w:tc>
        <w:tc>
          <w:tcPr>
            <w:tcW w:w="3685" w:type="dxa"/>
          </w:tcPr>
          <w:p w14:paraId="7A8D3F23" w14:textId="77777777" w:rsidR="00E4716D" w:rsidRPr="006A6330" w:rsidRDefault="007C6011" w:rsidP="00125B41">
            <w:pPr>
              <w:rPr>
                <w:sz w:val="18"/>
              </w:rPr>
            </w:pPr>
            <w:r w:rsidRPr="00654991">
              <w:t xml:space="preserve"> </w:t>
            </w:r>
            <w:r w:rsidR="006B2F5A" w:rsidRPr="006A6330">
              <w:rPr>
                <w:sz w:val="22"/>
              </w:rPr>
              <w:t>1</w:t>
            </w:r>
            <w:r w:rsidR="006B2F5A" w:rsidRPr="006A6330">
              <w:rPr>
                <w:b/>
                <w:sz w:val="22"/>
              </w:rPr>
              <w:t>.</w:t>
            </w:r>
            <w:r w:rsidR="006B2F5A" w:rsidRPr="006A6330">
              <w:rPr>
                <w:sz w:val="18"/>
              </w:rPr>
              <w:t>Απαλλάσσει τον πομπό από την ανάγκη να είναι αναλυτικός και αποδεικτικός</w:t>
            </w:r>
          </w:p>
          <w:p w14:paraId="17BC0F90" w14:textId="77777777" w:rsidR="00EE2BEE" w:rsidRDefault="00EE2BEE" w:rsidP="00125B41">
            <w:pPr>
              <w:rPr>
                <w:sz w:val="18"/>
              </w:rPr>
            </w:pPr>
            <w:r w:rsidRPr="006A6330">
              <w:rPr>
                <w:sz w:val="22"/>
              </w:rPr>
              <w:t xml:space="preserve">2. </w:t>
            </w:r>
            <w:r w:rsidRPr="006A6330">
              <w:rPr>
                <w:sz w:val="18"/>
              </w:rPr>
              <w:t>Κάνει τον ρόλο του δέκτη αδύναμο</w:t>
            </w:r>
          </w:p>
          <w:p w14:paraId="24ADC5E1" w14:textId="77777777" w:rsidR="006A6330" w:rsidRDefault="006A6330" w:rsidP="00125B41">
            <w:pPr>
              <w:rPr>
                <w:sz w:val="18"/>
              </w:rPr>
            </w:pPr>
            <w:r w:rsidRPr="006A6330">
              <w:rPr>
                <w:sz w:val="20"/>
              </w:rPr>
              <w:t xml:space="preserve">3. </w:t>
            </w:r>
            <w:r w:rsidRPr="006A6330">
              <w:rPr>
                <w:sz w:val="18"/>
              </w:rPr>
              <w:t xml:space="preserve">Δείχνει έλλειψη </w:t>
            </w:r>
            <w:r>
              <w:rPr>
                <w:sz w:val="18"/>
              </w:rPr>
              <w:t>επιχειρημάτων</w:t>
            </w:r>
          </w:p>
          <w:p w14:paraId="398D15EA" w14:textId="77777777" w:rsidR="00396E28" w:rsidRDefault="00396E28" w:rsidP="00125B41">
            <w:pPr>
              <w:rPr>
                <w:sz w:val="18"/>
              </w:rPr>
            </w:pPr>
            <w:r>
              <w:rPr>
                <w:sz w:val="18"/>
              </w:rPr>
              <w:t>4.είναι αθέμιτη όταν διαστρεβλώνει τους λόγους του ειδικού για να τους προσαρμόσει στις ανάγκες του πομπού</w:t>
            </w:r>
          </w:p>
          <w:p w14:paraId="748E8F4A" w14:textId="77777777" w:rsidR="00E26BC5" w:rsidRDefault="00E26BC5" w:rsidP="00125B41">
            <w:pPr>
              <w:rPr>
                <w:sz w:val="18"/>
              </w:rPr>
            </w:pPr>
            <w:r>
              <w:rPr>
                <w:sz w:val="18"/>
              </w:rPr>
              <w:t>5.και όταν επικαλείται απόψεις μη ειδικού για το εξεταζόμενο θέμα</w:t>
            </w:r>
          </w:p>
          <w:p w14:paraId="1C1C0F8F" w14:textId="4A877688" w:rsidR="006A6330" w:rsidRPr="006A6330" w:rsidRDefault="006A6330" w:rsidP="00125B41">
            <w:r w:rsidRPr="006A6330">
              <w:rPr>
                <w:sz w:val="18"/>
              </w:rPr>
              <w:t xml:space="preserve">Στον επιστημονικό λόγο </w:t>
            </w:r>
            <w:r>
              <w:rPr>
                <w:sz w:val="18"/>
              </w:rPr>
              <w:t>είναι αναμενόμενη-θεμιτή</w:t>
            </w:r>
          </w:p>
        </w:tc>
      </w:tr>
      <w:tr w:rsidR="00E4716D" w14:paraId="775E0D12" w14:textId="77777777" w:rsidTr="00E9192B">
        <w:trPr>
          <w:trHeight w:val="1679"/>
        </w:trPr>
        <w:tc>
          <w:tcPr>
            <w:tcW w:w="1389" w:type="dxa"/>
          </w:tcPr>
          <w:p w14:paraId="01C8E82B" w14:textId="77777777" w:rsidR="00E4716D" w:rsidRPr="00956BEE" w:rsidRDefault="00956BEE" w:rsidP="00125B41">
            <w:r w:rsidRPr="00956BEE">
              <w:t>Επίκληση στο ήθος του πομπού</w:t>
            </w:r>
          </w:p>
        </w:tc>
        <w:tc>
          <w:tcPr>
            <w:tcW w:w="2725" w:type="dxa"/>
          </w:tcPr>
          <w:p w14:paraId="137F7CFC" w14:textId="77777777" w:rsidR="00E4716D" w:rsidRPr="00592452" w:rsidRDefault="00592452" w:rsidP="00125B41">
            <w:r w:rsidRPr="002A6319">
              <w:rPr>
                <w:sz w:val="20"/>
              </w:rPr>
              <w:t xml:space="preserve">Να προδιατεθεί θετικά ο δέκτης λόγω εκτίμησης προς τον πομπό. </w:t>
            </w:r>
            <w:r w:rsidRPr="002A6319">
              <w:rPr>
                <w:b/>
                <w:sz w:val="20"/>
              </w:rPr>
              <w:t>Προσοχή όχι στο τι λέει κάποιος αλλά ποιος είναι αυτός που το λέει.</w:t>
            </w:r>
          </w:p>
        </w:tc>
        <w:tc>
          <w:tcPr>
            <w:tcW w:w="3116" w:type="dxa"/>
          </w:tcPr>
          <w:p w14:paraId="1CEA8E57" w14:textId="77777777" w:rsidR="00E4716D" w:rsidRPr="00CF480B" w:rsidRDefault="0017694B" w:rsidP="0017694B">
            <w:pPr>
              <w:rPr>
                <w:sz w:val="22"/>
              </w:rPr>
            </w:pPr>
            <w:r>
              <w:t>1</w:t>
            </w:r>
            <w:r w:rsidRPr="00CF480B">
              <w:rPr>
                <w:sz w:val="22"/>
              </w:rPr>
              <w:t>.Αυτοπροβολή(</w:t>
            </w:r>
            <w:proofErr w:type="spellStart"/>
            <w:r w:rsidRPr="00CF480B">
              <w:rPr>
                <w:sz w:val="22"/>
              </w:rPr>
              <w:t>α΄ενικό</w:t>
            </w:r>
            <w:proofErr w:type="spellEnd"/>
            <w:r w:rsidRPr="00CF480B">
              <w:rPr>
                <w:sz w:val="22"/>
              </w:rPr>
              <w:t>)</w:t>
            </w:r>
          </w:p>
          <w:p w14:paraId="6D637253" w14:textId="77777777" w:rsidR="0017694B" w:rsidRPr="00CF480B" w:rsidRDefault="0017694B" w:rsidP="0017694B">
            <w:pPr>
              <w:rPr>
                <w:sz w:val="22"/>
              </w:rPr>
            </w:pPr>
            <w:r w:rsidRPr="00CF480B">
              <w:rPr>
                <w:sz w:val="22"/>
              </w:rPr>
              <w:t>2.Αναφορά σε ενέργειες ή συμπεριφορές που επιδεικνύουν το ήθος του</w:t>
            </w:r>
          </w:p>
          <w:p w14:paraId="1B25C860" w14:textId="77777777" w:rsidR="00795591" w:rsidRPr="00CF480B" w:rsidRDefault="00795591" w:rsidP="0017694B">
            <w:pPr>
              <w:rPr>
                <w:sz w:val="22"/>
              </w:rPr>
            </w:pPr>
            <w:r w:rsidRPr="00CF480B">
              <w:rPr>
                <w:sz w:val="22"/>
              </w:rPr>
              <w:t>3. Προβολή των αρχών της ιδεολογίας του</w:t>
            </w:r>
          </w:p>
          <w:p w14:paraId="1384C5D9" w14:textId="77777777" w:rsidR="00795591" w:rsidRPr="0017694B" w:rsidRDefault="00795591" w:rsidP="0017694B">
            <w:r w:rsidRPr="00CF480B">
              <w:rPr>
                <w:sz w:val="22"/>
              </w:rPr>
              <w:t>4.Θετικές κριτικές</w:t>
            </w:r>
            <w:r w:rsidR="00896DF1">
              <w:rPr>
                <w:sz w:val="22"/>
              </w:rPr>
              <w:t>/εγκώμια</w:t>
            </w:r>
          </w:p>
        </w:tc>
        <w:tc>
          <w:tcPr>
            <w:tcW w:w="3685" w:type="dxa"/>
          </w:tcPr>
          <w:p w14:paraId="67A6C76F" w14:textId="77777777" w:rsidR="00E4716D" w:rsidRDefault="00E04E0C" w:rsidP="0017694B">
            <w:pPr>
              <w:jc w:val="both"/>
            </w:pPr>
            <w:r w:rsidRPr="00C44CD9">
              <w:rPr>
                <w:sz w:val="18"/>
              </w:rPr>
              <w:t>Η κατάχρηση αυτής της τακτικής</w:t>
            </w:r>
            <w:r w:rsidR="00DE2C28" w:rsidRPr="00C44CD9">
              <w:rPr>
                <w:sz w:val="18"/>
              </w:rPr>
              <w:t xml:space="preserve"> </w:t>
            </w:r>
            <w:r w:rsidRPr="00C44CD9">
              <w:rPr>
                <w:sz w:val="18"/>
              </w:rPr>
              <w:t>δείχνει σκοπιμότητα</w:t>
            </w:r>
            <w:r w:rsidR="002F5A03" w:rsidRPr="00C44CD9">
              <w:rPr>
                <w:sz w:val="18"/>
              </w:rPr>
              <w:t xml:space="preserve"> και τότε ο</w:t>
            </w:r>
            <w:r w:rsidR="00C44CD9">
              <w:rPr>
                <w:sz w:val="18"/>
              </w:rPr>
              <w:t xml:space="preserve"> </w:t>
            </w:r>
            <w:r w:rsidR="002F5A03" w:rsidRPr="00C44CD9">
              <w:rPr>
                <w:sz w:val="18"/>
              </w:rPr>
              <w:t>πομπός χάνει την αξιοπιστία</w:t>
            </w:r>
            <w:r w:rsidR="00C44CD9">
              <w:rPr>
                <w:sz w:val="18"/>
              </w:rPr>
              <w:t xml:space="preserve"> </w:t>
            </w:r>
            <w:r w:rsidR="002F5A03" w:rsidRPr="00C44CD9">
              <w:rPr>
                <w:sz w:val="18"/>
              </w:rPr>
              <w:t>του</w:t>
            </w:r>
            <w:r w:rsidR="002F5A03">
              <w:t>.</w:t>
            </w:r>
          </w:p>
          <w:p w14:paraId="043DD09C" w14:textId="1DCB5F1E" w:rsidR="00127022" w:rsidRDefault="00127022" w:rsidP="0017694B">
            <w:pPr>
              <w:jc w:val="both"/>
              <w:rPr>
                <w:sz w:val="18"/>
              </w:rPr>
            </w:pPr>
            <w:r w:rsidRPr="00127022">
              <w:rPr>
                <w:sz w:val="18"/>
              </w:rPr>
              <w:t>Η τελευταία</w:t>
            </w:r>
            <w:r w:rsidR="003731A5">
              <w:rPr>
                <w:sz w:val="18"/>
              </w:rPr>
              <w:t xml:space="preserve"> πρέπει να απορρέει έμπρακτα μέσω του μηνύματός του προς τους δέκτες και  της εν γένει συμπεριφοράς του</w:t>
            </w:r>
            <w:r w:rsidR="00595C29">
              <w:rPr>
                <w:sz w:val="18"/>
              </w:rPr>
              <w:t>.</w:t>
            </w:r>
          </w:p>
          <w:p w14:paraId="527897A2" w14:textId="2C3617D5" w:rsidR="00595C29" w:rsidRPr="0017694B" w:rsidRDefault="00595C29" w:rsidP="0017694B">
            <w:pPr>
              <w:jc w:val="both"/>
              <w:rPr>
                <w:sz w:val="22"/>
              </w:rPr>
            </w:pPr>
            <w:r w:rsidRPr="00595C29">
              <w:rPr>
                <w:sz w:val="18"/>
              </w:rPr>
              <w:t xml:space="preserve">Κατά τον Αριστοτέλη το ήθος του </w:t>
            </w:r>
            <w:r w:rsidR="00A855F4">
              <w:rPr>
                <w:sz w:val="18"/>
              </w:rPr>
              <w:t>ρήτορα</w:t>
            </w:r>
            <w:r w:rsidR="00827E1D">
              <w:rPr>
                <w:sz w:val="18"/>
              </w:rPr>
              <w:t xml:space="preserve"> αποτελεί</w:t>
            </w:r>
            <w:r w:rsidR="00A855F4">
              <w:rPr>
                <w:sz w:val="18"/>
              </w:rPr>
              <w:t xml:space="preserve"> τον τρόπο πειθούς με τη μεγαλύτερη αποδεικτική αξία</w:t>
            </w:r>
          </w:p>
        </w:tc>
      </w:tr>
      <w:tr w:rsidR="00E4716D" w:rsidRPr="004657D3" w14:paraId="5333BA8C" w14:textId="77777777" w:rsidTr="00E9192B">
        <w:trPr>
          <w:trHeight w:val="2493"/>
        </w:trPr>
        <w:tc>
          <w:tcPr>
            <w:tcW w:w="1389" w:type="dxa"/>
          </w:tcPr>
          <w:p w14:paraId="6E2868F7" w14:textId="77777777" w:rsidR="00E4716D" w:rsidRPr="004657D3" w:rsidRDefault="00D71234" w:rsidP="00125B41">
            <w:pPr>
              <w:rPr>
                <w:sz w:val="22"/>
              </w:rPr>
            </w:pPr>
            <w:r w:rsidRPr="004657D3">
              <w:rPr>
                <w:sz w:val="22"/>
              </w:rPr>
              <w:t>Επίθεση στο ήθος του αντιπάλου</w:t>
            </w:r>
          </w:p>
        </w:tc>
        <w:tc>
          <w:tcPr>
            <w:tcW w:w="2725" w:type="dxa"/>
          </w:tcPr>
          <w:p w14:paraId="1F4FCEA2" w14:textId="77777777" w:rsidR="00E4716D" w:rsidRPr="004657D3" w:rsidRDefault="008C5817" w:rsidP="00125B41">
            <w:pPr>
              <w:rPr>
                <w:b/>
                <w:sz w:val="22"/>
              </w:rPr>
            </w:pPr>
            <w:r w:rsidRPr="004657D3">
              <w:rPr>
                <w:sz w:val="22"/>
              </w:rPr>
              <w:t>Να προδιατεθεί θετικά</w:t>
            </w:r>
            <w:r w:rsidR="0052755E" w:rsidRPr="004657D3">
              <w:rPr>
                <w:sz w:val="22"/>
              </w:rPr>
              <w:t>-</w:t>
            </w:r>
            <w:r w:rsidRPr="004657D3">
              <w:rPr>
                <w:sz w:val="22"/>
              </w:rPr>
              <w:t xml:space="preserve"> ως προς τις θέσεις </w:t>
            </w:r>
            <w:r w:rsidR="0052755E" w:rsidRPr="004657D3">
              <w:rPr>
                <w:sz w:val="22"/>
              </w:rPr>
              <w:t>μας-</w:t>
            </w:r>
            <w:r w:rsidRPr="004657D3">
              <w:rPr>
                <w:sz w:val="22"/>
              </w:rPr>
              <w:t xml:space="preserve"> ο δέκτης λόγω υποτίμησης των αντίπαλων θέσεων</w:t>
            </w:r>
          </w:p>
        </w:tc>
        <w:tc>
          <w:tcPr>
            <w:tcW w:w="3116" w:type="dxa"/>
          </w:tcPr>
          <w:p w14:paraId="53B6DCEA" w14:textId="77777777" w:rsidR="00E4716D" w:rsidRPr="008010F0" w:rsidRDefault="00E34BA8" w:rsidP="00125B41">
            <w:pPr>
              <w:rPr>
                <w:sz w:val="22"/>
              </w:rPr>
            </w:pPr>
            <w:r w:rsidRPr="008010F0">
              <w:rPr>
                <w:rFonts w:ascii="Georgia" w:hAnsi="Georgia"/>
                <w:color w:val="000000"/>
                <w:sz w:val="18"/>
              </w:rPr>
              <w:t xml:space="preserve">Αντί να πείσουμε για την ορθότητα των </w:t>
            </w:r>
            <w:proofErr w:type="spellStart"/>
            <w:r w:rsidRPr="008010F0">
              <w:rPr>
                <w:rFonts w:ascii="Georgia" w:hAnsi="Georgia"/>
                <w:color w:val="000000"/>
                <w:sz w:val="18"/>
              </w:rPr>
              <w:t>θέσεών</w:t>
            </w:r>
            <w:proofErr w:type="spellEnd"/>
            <w:r w:rsidRPr="008010F0">
              <w:rPr>
                <w:rFonts w:ascii="Georgia" w:hAnsi="Georgia"/>
                <w:color w:val="000000"/>
                <w:sz w:val="18"/>
              </w:rPr>
              <w:t xml:space="preserve"> μας, μιλούμε για την αναξιοπιστία των αντίπαλων θέσεων</w:t>
            </w:r>
            <w:r w:rsidRPr="008010F0">
              <w:rPr>
                <w:sz w:val="22"/>
              </w:rPr>
              <w:t>.</w:t>
            </w:r>
          </w:p>
          <w:p w14:paraId="2945E276" w14:textId="77777777" w:rsidR="00862DA7" w:rsidRPr="008010F0" w:rsidRDefault="00B64DEF" w:rsidP="008010F0">
            <w:pPr>
              <w:shd w:val="clear" w:color="auto" w:fill="FFFFFF" w:themeFill="background1"/>
              <w:jc w:val="both"/>
              <w:rPr>
                <w:rFonts w:ascii="Georgia" w:hAnsi="Georgia"/>
                <w:color w:val="000000"/>
                <w:sz w:val="18"/>
              </w:rPr>
            </w:pPr>
            <w:r w:rsidRPr="008010F0">
              <w:rPr>
                <w:rFonts w:ascii="Georgia" w:hAnsi="Georgia"/>
                <w:color w:val="000000"/>
                <w:sz w:val="18"/>
              </w:rPr>
              <w:t xml:space="preserve">Ασκείται </w:t>
            </w:r>
            <w:r w:rsidR="00862DA7" w:rsidRPr="008010F0">
              <w:rPr>
                <w:rFonts w:ascii="Georgia" w:hAnsi="Georgia"/>
                <w:color w:val="000000"/>
                <w:sz w:val="18"/>
              </w:rPr>
              <w:t xml:space="preserve">προσωπική επίθεση εναντίον </w:t>
            </w:r>
            <w:r w:rsidRPr="008010F0">
              <w:rPr>
                <w:rFonts w:ascii="Georgia" w:hAnsi="Georgia"/>
                <w:color w:val="000000"/>
                <w:sz w:val="18"/>
              </w:rPr>
              <w:t>του αντιπάλου,</w:t>
            </w:r>
            <w:r w:rsidR="00862DA7" w:rsidRPr="008010F0">
              <w:rPr>
                <w:rFonts w:ascii="Georgia" w:hAnsi="Georgia"/>
                <w:color w:val="000000"/>
                <w:sz w:val="18"/>
              </w:rPr>
              <w:t xml:space="preserve"> δηλαδή  κριτική </w:t>
            </w:r>
            <w:r w:rsidRPr="008010F0">
              <w:rPr>
                <w:rFonts w:ascii="Georgia" w:hAnsi="Georgia"/>
                <w:color w:val="000000"/>
                <w:sz w:val="18"/>
              </w:rPr>
              <w:t xml:space="preserve">που αφορά </w:t>
            </w:r>
            <w:r w:rsidR="00862DA7" w:rsidRPr="008010F0">
              <w:rPr>
                <w:rFonts w:ascii="Georgia" w:hAnsi="Georgia"/>
                <w:color w:val="000000"/>
                <w:sz w:val="18"/>
              </w:rPr>
              <w:t>στο</w:t>
            </w:r>
            <w:r w:rsidRPr="008010F0">
              <w:rPr>
                <w:rFonts w:ascii="Georgia" w:hAnsi="Georgia"/>
                <w:color w:val="000000"/>
                <w:sz w:val="18"/>
              </w:rPr>
              <w:t>ν</w:t>
            </w:r>
            <w:r w:rsidR="00862DA7" w:rsidRPr="008010F0">
              <w:rPr>
                <w:rFonts w:ascii="Georgia" w:hAnsi="Georgia"/>
                <w:color w:val="000000"/>
                <w:sz w:val="18"/>
              </w:rPr>
              <w:t xml:space="preserve"> χαρακτήρα του και στην ιδιωτική του ζωή.</w:t>
            </w:r>
          </w:p>
          <w:p w14:paraId="790DA075" w14:textId="77777777" w:rsidR="00862DA7" w:rsidRPr="004657D3" w:rsidRDefault="00862DA7" w:rsidP="00125B41">
            <w:pPr>
              <w:rPr>
                <w:sz w:val="22"/>
              </w:rPr>
            </w:pPr>
          </w:p>
        </w:tc>
        <w:tc>
          <w:tcPr>
            <w:tcW w:w="3685" w:type="dxa"/>
          </w:tcPr>
          <w:p w14:paraId="1AD18F4F" w14:textId="77777777" w:rsidR="00E4716D" w:rsidRPr="00CC31CF" w:rsidRDefault="00492405" w:rsidP="00125B41">
            <w:pPr>
              <w:rPr>
                <w:sz w:val="18"/>
                <w:szCs w:val="18"/>
              </w:rPr>
            </w:pPr>
            <w:r w:rsidRPr="00CC31CF">
              <w:rPr>
                <w:sz w:val="18"/>
                <w:szCs w:val="18"/>
              </w:rPr>
              <w:t>Ο πιο ανέντιμος τρόπος πειθούς. Η κατάχρησή του</w:t>
            </w:r>
            <w:r w:rsidR="002F5A03" w:rsidRPr="00CC31CF">
              <w:rPr>
                <w:sz w:val="18"/>
                <w:szCs w:val="18"/>
              </w:rPr>
              <w:t>: αθέμιτη επίθεση στην ιδιωτική ζωή του αντιπάλου</w:t>
            </w:r>
          </w:p>
          <w:p w14:paraId="74738544" w14:textId="77777777" w:rsidR="00492405" w:rsidRDefault="002F5A03" w:rsidP="00125B41">
            <w:pPr>
              <w:rPr>
                <w:sz w:val="18"/>
                <w:szCs w:val="18"/>
              </w:rPr>
            </w:pPr>
            <w:r w:rsidRPr="00CC31CF">
              <w:rPr>
                <w:sz w:val="18"/>
                <w:szCs w:val="18"/>
              </w:rPr>
              <w:t>(</w:t>
            </w:r>
            <w:r w:rsidR="00492405" w:rsidRPr="00CC31CF">
              <w:rPr>
                <w:sz w:val="18"/>
                <w:szCs w:val="18"/>
              </w:rPr>
              <w:t>Λίβελοι, κατηγορητήρια, συκοφαντία, λασπολογία</w:t>
            </w:r>
            <w:r w:rsidRPr="00CC31CF">
              <w:rPr>
                <w:sz w:val="18"/>
                <w:szCs w:val="18"/>
              </w:rPr>
              <w:t>)αποβλέπει στη δυσφήμ</w:t>
            </w:r>
            <w:r w:rsidR="004657D3" w:rsidRPr="00CC31CF">
              <w:rPr>
                <w:sz w:val="18"/>
                <w:szCs w:val="18"/>
              </w:rPr>
              <w:t>η</w:t>
            </w:r>
            <w:r w:rsidRPr="00CC31CF">
              <w:rPr>
                <w:sz w:val="18"/>
                <w:szCs w:val="18"/>
              </w:rPr>
              <w:t>ση.</w:t>
            </w:r>
          </w:p>
          <w:p w14:paraId="0ECC6B0E" w14:textId="77777777" w:rsidR="000F38FF" w:rsidRPr="004657D3" w:rsidRDefault="000F38FF" w:rsidP="00125B41">
            <w:pPr>
              <w:rPr>
                <w:sz w:val="22"/>
              </w:rPr>
            </w:pPr>
            <w:r w:rsidRPr="000F38FF">
              <w:rPr>
                <w:sz w:val="18"/>
              </w:rPr>
              <w:t>Αντλεί την πειστική</w:t>
            </w:r>
            <w:r w:rsidR="00430465">
              <w:rPr>
                <w:sz w:val="18"/>
              </w:rPr>
              <w:t xml:space="preserve"> της δύναμη από την ευαισθησία που χαρακτηρίζει την κοινωνία απέναντι σε ζητήματα ηθικής τάξης</w:t>
            </w:r>
            <w:r w:rsidR="002566FD">
              <w:rPr>
                <w:sz w:val="18"/>
              </w:rPr>
              <w:t xml:space="preserve"> και από τη</w:t>
            </w:r>
            <w:r w:rsidR="0042432B">
              <w:rPr>
                <w:sz w:val="18"/>
              </w:rPr>
              <w:t>ν</w:t>
            </w:r>
            <w:r w:rsidR="002566FD">
              <w:rPr>
                <w:sz w:val="18"/>
              </w:rPr>
              <w:t xml:space="preserve"> αντίληψη ότι το ήθος ενός προσώπου αποτελεί κριτήριο για την αξιολόγηση</w:t>
            </w:r>
            <w:r w:rsidR="0042432B">
              <w:rPr>
                <w:sz w:val="18"/>
              </w:rPr>
              <w:t xml:space="preserve"> της</w:t>
            </w:r>
            <w:r w:rsidR="005A740A">
              <w:rPr>
                <w:sz w:val="18"/>
              </w:rPr>
              <w:t xml:space="preserve"> ορθότητας και</w:t>
            </w:r>
            <w:r w:rsidR="0042432B">
              <w:rPr>
                <w:sz w:val="18"/>
              </w:rPr>
              <w:t xml:space="preserve"> αξιοπιστίας</w:t>
            </w:r>
            <w:r w:rsidR="005A740A">
              <w:rPr>
                <w:sz w:val="18"/>
              </w:rPr>
              <w:t xml:space="preserve"> των λεγομένων του.</w:t>
            </w:r>
          </w:p>
        </w:tc>
      </w:tr>
    </w:tbl>
    <w:p w14:paraId="02886B20" w14:textId="77777777" w:rsidR="00F23AEF" w:rsidRPr="004657D3" w:rsidRDefault="00F23AEF" w:rsidP="00125B41">
      <w:pPr>
        <w:rPr>
          <w:b/>
          <w:sz w:val="22"/>
        </w:rPr>
      </w:pPr>
    </w:p>
    <w:p w14:paraId="46824B12" w14:textId="77777777" w:rsidR="00C95DFA" w:rsidRDefault="00A866E6" w:rsidP="00125B41">
      <w:pPr>
        <w:rPr>
          <w:b/>
        </w:rPr>
      </w:pPr>
      <w:r>
        <w:rPr>
          <w:b/>
        </w:rPr>
        <w:t xml:space="preserve">    </w:t>
      </w:r>
    </w:p>
    <w:p w14:paraId="0F86BDF9" w14:textId="77777777" w:rsidR="005D3CE4" w:rsidRPr="00D62C52" w:rsidRDefault="00C95DFA" w:rsidP="00125B41">
      <w:pPr>
        <w:rPr>
          <w:sz w:val="18"/>
        </w:rPr>
      </w:pPr>
      <w:r>
        <w:rPr>
          <w:b/>
          <w:noProof/>
        </w:rPr>
        <w:lastRenderedPageBreak/>
        <mc:AlternateContent>
          <mc:Choice Requires="wps">
            <w:drawing>
              <wp:anchor distT="0" distB="0" distL="114300" distR="114300" simplePos="0" relativeHeight="251680768" behindDoc="0" locked="0" layoutInCell="1" allowOverlap="1" wp14:anchorId="654346A8" wp14:editId="60FA7911">
                <wp:simplePos x="0" y="0"/>
                <wp:positionH relativeFrom="column">
                  <wp:posOffset>-107315</wp:posOffset>
                </wp:positionH>
                <wp:positionV relativeFrom="paragraph">
                  <wp:posOffset>62230</wp:posOffset>
                </wp:positionV>
                <wp:extent cx="123092" cy="70339"/>
                <wp:effectExtent l="38100" t="38100" r="29845" b="63500"/>
                <wp:wrapNone/>
                <wp:docPr id="11" name="Αστέρι: 4 ακτίνες 11"/>
                <wp:cNvGraphicFramePr/>
                <a:graphic xmlns:a="http://schemas.openxmlformats.org/drawingml/2006/main">
                  <a:graphicData uri="http://schemas.microsoft.com/office/word/2010/wordprocessingShape">
                    <wps:wsp>
                      <wps:cNvSpPr/>
                      <wps:spPr>
                        <a:xfrm>
                          <a:off x="0" y="0"/>
                          <a:ext cx="123092" cy="70339"/>
                        </a:xfrm>
                        <a:prstGeom prst="star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9A32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Αστέρι: 4 ακτίνες 11" o:spid="_x0000_s1026" type="#_x0000_t187" style="position:absolute;margin-left:-8.45pt;margin-top:4.9pt;width:9.7pt;height:5.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5LdmgIAAEMFAAAOAAAAZHJzL2Uyb0RvYy54bWysVM1u1DAQviPxDpbvNNntltKo2WrVqgip&#10;aita1LPr2E2EY5uxd7PLjZ8X4EEQ4sABJF4h+0qMnWxaSrkgcnA8npnP48/feP9gWSuyEOAqo3M6&#10;2kopEZqbotI3OX11efzkGSXOM10wZbTI6Uo4ejB9/Gi/sZkYm9KoQgBBEO2yxua09N5mSeJ4KWrm&#10;towVGp3SQM08mnCTFMAaRK9VMk7Tp0ljoLBguHAOV486J51GfCkF92dSOuGJyinW5uMIcbwOYzLd&#10;Z9kNMFtWvC+D/UMVNas0bjpAHTHPyByqP6DqioNxRvotburESFlxEc+Apxml905zUTIr4lmQHGcH&#10;mtz/g+Wni3MgVYF3N6JEsxrvqP20/rD+2H5ev2u/Z2RC2q/tD7S/tD/bb+v3BAORtca6DJMv7Dn0&#10;lsNpoGApoQ5/PBxZRqZXA9Ni6QnHxdF4O90bU8LRtZtub+8FyOQ214Lzz4WpSZjkFBUEk8gvW5w4&#10;38VuYjAxFNNtH2d+pUSoQOmXQuLhcMNxzI6yEocKyIKhIIrXo265ZIXolnZS/PpihuhYWgQLqLJS&#10;asDtAYJcf8ftauxjQ5qIahwS078V1CUO0XFHo/2QWFfawEPJyseLQRZlF78hpqMjMHNtihVeN5iu&#10;D5zlxxUSfMKcP2eAwscWwWb2ZzhIZZqcmn5GSWng7UPrIR71iF5KGmwkvK03cwaCEvVCo1L3RpNJ&#10;6LxoTHZ2x2jAXc/1XY+e14cGrwbFiNXFaYj3ajOVYOor7PlZ2BVdTHPcO6fcw8Y49F2D46vBxWwW&#10;w7DbLPMn+sLyAB5YDfq5XF4xsL3KPKrz1GyajmX3tNbFhkxtZnNvZBWFeMtrzzd2ahRM/6qEp+Cu&#10;HaNu377pLwAAAP//AwBQSwMEFAAGAAgAAAAhAKlIC7vcAAAABgEAAA8AAABkcnMvZG93bnJldi54&#10;bWxMj0FLw0AQhe+C/2EZwVu7acVqYjZFRBEvolXqdZodk9Dd2ZDdNum/dzzp6TG8x3vflOvJO3Wk&#10;IXaBDSzmGSjiOtiOGwOfH0+zW1AxIVt0gcnAiSKsq/OzEgsbRn6n4yY1Sko4FmigTakvtI51Sx7j&#10;PPTE4n2HwWOSc2i0HXCUcu/0MstW2mPHstBiTw8t1fvNwRuIj2/bbd+9XGG82Y/16fUrd9OzMZcX&#10;0/0dqERT+gvDL76gQyVMu3BgG5UzMFuscokayOUD8ZfXoHYiWQ66KvV//OoHAAD//wMAUEsBAi0A&#10;FAAGAAgAAAAhALaDOJL+AAAA4QEAABMAAAAAAAAAAAAAAAAAAAAAAFtDb250ZW50X1R5cGVzXS54&#10;bWxQSwECLQAUAAYACAAAACEAOP0h/9YAAACUAQAACwAAAAAAAAAAAAAAAAAvAQAAX3JlbHMvLnJl&#10;bHNQSwECLQAUAAYACAAAACEAXeeS3ZoCAABDBQAADgAAAAAAAAAAAAAAAAAuAgAAZHJzL2Uyb0Rv&#10;Yy54bWxQSwECLQAUAAYACAAAACEAqUgLu9wAAAAGAQAADwAAAAAAAAAAAAAAAAD0BAAAZHJzL2Rv&#10;d25yZXYueG1sUEsFBgAAAAAEAAQA8wAAAP0FAAAAAA==&#10;" fillcolor="black [3200]" strokecolor="black [1600]" strokeweight="2pt"/>
            </w:pict>
          </mc:Fallback>
        </mc:AlternateContent>
      </w:r>
      <w:r w:rsidR="00A866E6">
        <w:rPr>
          <w:b/>
        </w:rPr>
        <w:t xml:space="preserve"> </w:t>
      </w:r>
      <w:r w:rsidR="00A866E6" w:rsidRPr="00A866E6">
        <w:rPr>
          <w:sz w:val="20"/>
        </w:rPr>
        <w:t>Αθέμιτη στρατηγική.</w:t>
      </w:r>
      <w:r w:rsidR="00A866E6">
        <w:rPr>
          <w:sz w:val="20"/>
        </w:rPr>
        <w:t xml:space="preserve"> Αποσκοπεί στη χειραγώγηση. Μέσα πειθούς: 1. Χρήση εννοιών με τεράστιο ηθικό βάρος 2.Αλλοίωση της σημασίας των λέξεων(δικτάτορες και αυταρχικοί ηγέτες ανά τον κόσμο μιλούν στο όνομα της δημοκρατίας..)</w:t>
      </w:r>
      <w:r w:rsidR="00624D3A">
        <w:rPr>
          <w:sz w:val="20"/>
        </w:rPr>
        <w:t xml:space="preserve"> «Όταν ακούς ‘τάξη’ ανθρώπινο αίμα μυρίζει» </w:t>
      </w:r>
      <w:r w:rsidR="00624D3A" w:rsidRPr="00D62C52">
        <w:rPr>
          <w:sz w:val="18"/>
        </w:rPr>
        <w:t>Περιοδικό Πολίτες, τεύχος 39, Ιούνιος 2012</w:t>
      </w:r>
    </w:p>
    <w:p w14:paraId="3F32A810" w14:textId="77777777" w:rsidR="005D3CE4" w:rsidRPr="00D8581B" w:rsidRDefault="00513532" w:rsidP="00125B41">
      <w:pPr>
        <w:rPr>
          <w:sz w:val="20"/>
        </w:rPr>
      </w:pPr>
      <w:r w:rsidRPr="00D8581B">
        <w:rPr>
          <w:sz w:val="20"/>
        </w:rPr>
        <w:t>Χαρ/</w:t>
      </w:r>
      <w:proofErr w:type="spellStart"/>
      <w:r w:rsidRPr="00D8581B">
        <w:rPr>
          <w:sz w:val="20"/>
        </w:rPr>
        <w:t>κά</w:t>
      </w:r>
      <w:proofErr w:type="spellEnd"/>
      <w:r w:rsidRPr="00D8581B">
        <w:rPr>
          <w:sz w:val="20"/>
        </w:rPr>
        <w:t xml:space="preserve"> του: παραπειστικός</w:t>
      </w:r>
      <w:r w:rsidR="0071592A" w:rsidRPr="00D8581B">
        <w:rPr>
          <w:sz w:val="20"/>
        </w:rPr>
        <w:t>, εκφοβιστικός</w:t>
      </w:r>
    </w:p>
    <w:p w14:paraId="156646E8" w14:textId="77777777" w:rsidR="00260570" w:rsidRDefault="00CB4968" w:rsidP="00125B41">
      <w:pPr>
        <w:rPr>
          <w:b/>
        </w:rPr>
      </w:pPr>
      <w:r>
        <w:rPr>
          <w:noProof/>
        </w:rPr>
        <w:drawing>
          <wp:anchor distT="0" distB="0" distL="114300" distR="114300" simplePos="0" relativeHeight="251668480" behindDoc="0" locked="0" layoutInCell="1" allowOverlap="1" wp14:anchorId="04035972" wp14:editId="0F8B1CD8">
            <wp:simplePos x="0" y="0"/>
            <wp:positionH relativeFrom="column">
              <wp:posOffset>-861793</wp:posOffset>
            </wp:positionH>
            <wp:positionV relativeFrom="paragraph">
              <wp:posOffset>128221</wp:posOffset>
            </wp:positionV>
            <wp:extent cx="1230630" cy="915670"/>
            <wp:effectExtent l="0" t="0" r="7620" b="0"/>
            <wp:wrapSquare wrapText="bothSides"/>
            <wp:docPr id="20" name="Εικόνα 20" descr="thinking woman with question mark on gray wal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woman with question mark on gray wall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0630" cy="91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AE4A3" w14:textId="13BE39AC" w:rsidR="00260570" w:rsidRPr="00CB4968" w:rsidRDefault="006D613A" w:rsidP="00125B41">
      <w:pPr>
        <w:rPr>
          <w:b/>
          <w:sz w:val="22"/>
        </w:rPr>
      </w:pPr>
      <w:r w:rsidRPr="00CB4968">
        <w:rPr>
          <w:b/>
          <w:sz w:val="22"/>
        </w:rPr>
        <w:t>Σημειώστε τις τρεις παραμέτρους που πρέπει να λαμβάνει υπ’</w:t>
      </w:r>
      <w:r w:rsidR="00ED549F" w:rsidRPr="00CB4968">
        <w:rPr>
          <w:b/>
          <w:sz w:val="22"/>
        </w:rPr>
        <w:t xml:space="preserve"> </w:t>
      </w:r>
      <w:proofErr w:type="spellStart"/>
      <w:r w:rsidRPr="00CB4968">
        <w:rPr>
          <w:b/>
          <w:sz w:val="22"/>
        </w:rPr>
        <w:t>όψιν</w:t>
      </w:r>
      <w:proofErr w:type="spellEnd"/>
      <w:r w:rsidRPr="00CB4968">
        <w:rPr>
          <w:b/>
          <w:sz w:val="22"/>
        </w:rPr>
        <w:t xml:space="preserve"> του ο ρήτορας σχετικά με το συναίσθημα</w:t>
      </w:r>
      <w:r w:rsidR="007B2268" w:rsidRPr="00CB4968">
        <w:rPr>
          <w:b/>
          <w:sz w:val="22"/>
        </w:rPr>
        <w:t>, σύμφωνα με τον Αριστοτέλη</w:t>
      </w:r>
      <w:r w:rsidR="009F4136">
        <w:rPr>
          <w:b/>
          <w:sz w:val="22"/>
        </w:rPr>
        <w:t>(σελ. 37 σχ. Βιβλίου)</w:t>
      </w:r>
    </w:p>
    <w:p w14:paraId="0FE1F717" w14:textId="77777777" w:rsidR="007B2268" w:rsidRDefault="007B2268" w:rsidP="00125B41">
      <w:pPr>
        <w:rPr>
          <w:b/>
        </w:rPr>
      </w:pPr>
      <w:r>
        <w:rPr>
          <w:b/>
        </w:rPr>
        <w:t>………………………………………………………………………</w:t>
      </w:r>
    </w:p>
    <w:p w14:paraId="6AD0F7D5" w14:textId="77777777" w:rsidR="007B2268" w:rsidRDefault="007B2268" w:rsidP="00125B41">
      <w:pPr>
        <w:rPr>
          <w:b/>
        </w:rPr>
      </w:pPr>
      <w:r>
        <w:rPr>
          <w:b/>
        </w:rPr>
        <w:t>………………………………………………………………………..</w:t>
      </w:r>
    </w:p>
    <w:p w14:paraId="6DC09558" w14:textId="77777777" w:rsidR="007B2268" w:rsidRDefault="007B2268" w:rsidP="00125B41">
      <w:pPr>
        <w:rPr>
          <w:b/>
        </w:rPr>
      </w:pPr>
      <w:r>
        <w:rPr>
          <w:b/>
        </w:rPr>
        <w:t>…………………………………………………………………………</w:t>
      </w:r>
    </w:p>
    <w:p w14:paraId="102E51A0" w14:textId="77777777" w:rsidR="007B2268" w:rsidRDefault="007B2268" w:rsidP="00125B41">
      <w:pPr>
        <w:rPr>
          <w:b/>
        </w:rPr>
      </w:pPr>
      <w:r>
        <w:rPr>
          <w:b/>
        </w:rPr>
        <w:t>………………………………………………………………………..</w:t>
      </w:r>
    </w:p>
    <w:p w14:paraId="5BFE15F4" w14:textId="77777777" w:rsidR="008B0873" w:rsidRDefault="003F044D" w:rsidP="00125B41">
      <w:pPr>
        <w:rPr>
          <w:b/>
        </w:rPr>
      </w:pPr>
      <w:r w:rsidRPr="00CB4968">
        <w:rPr>
          <w:b/>
          <w:noProof/>
          <w:sz w:val="22"/>
        </w:rPr>
        <w:drawing>
          <wp:anchor distT="0" distB="0" distL="114300" distR="114300" simplePos="0" relativeHeight="251676672" behindDoc="0" locked="0" layoutInCell="1" allowOverlap="1" wp14:anchorId="66DE474F" wp14:editId="78628E6B">
            <wp:simplePos x="0" y="0"/>
            <wp:positionH relativeFrom="column">
              <wp:posOffset>-859790</wp:posOffset>
            </wp:positionH>
            <wp:positionV relativeFrom="paragraph">
              <wp:posOffset>249555</wp:posOffset>
            </wp:positionV>
            <wp:extent cx="808355" cy="749300"/>
            <wp:effectExtent l="0" t="0" r="0" b="0"/>
            <wp:wrapSquare wrapText="bothSides"/>
            <wp:docPr id="25" name="Εικόνα 25" descr="C:\Users\User\AppData\Local\Microsoft\Windows\INetCache\Content.MSO\15FB19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MSO\15FB199A.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835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D1FA3" w14:textId="2FA9E501" w:rsidR="00260570" w:rsidRPr="00CB4968" w:rsidRDefault="002264A1" w:rsidP="00125B41">
      <w:pPr>
        <w:rPr>
          <w:b/>
          <w:sz w:val="22"/>
        </w:rPr>
      </w:pPr>
      <w:r w:rsidRPr="00CB4968">
        <w:rPr>
          <w:b/>
          <w:sz w:val="22"/>
        </w:rPr>
        <w:t xml:space="preserve">Διαβάστε το </w:t>
      </w:r>
      <w:r w:rsidR="003F72A6" w:rsidRPr="00CB4968">
        <w:rPr>
          <w:b/>
          <w:sz w:val="22"/>
        </w:rPr>
        <w:t>απόσπασμα από την αγόρευση του Γ. Παπανδρέου στη «Δίκη της Λαμίας»(σελ.</w:t>
      </w:r>
      <w:r w:rsidR="009F4136">
        <w:rPr>
          <w:b/>
          <w:sz w:val="22"/>
        </w:rPr>
        <w:t>38</w:t>
      </w:r>
      <w:r w:rsidR="003F72A6" w:rsidRPr="00CB4968">
        <w:rPr>
          <w:b/>
          <w:sz w:val="22"/>
        </w:rPr>
        <w:t xml:space="preserve"> του σχ. Βιβλίου)</w:t>
      </w:r>
      <w:r w:rsidR="00EB39F4" w:rsidRPr="00CB4968">
        <w:rPr>
          <w:b/>
          <w:sz w:val="22"/>
        </w:rPr>
        <w:t xml:space="preserve"> και εντοπίστε τα συναισθήματα που επιδιώκει να προκαλέσει στους ακροατές του. Τι επιτυγχάνει με αυτόν τον τρόπο;</w:t>
      </w:r>
    </w:p>
    <w:p w14:paraId="4FD37C91" w14:textId="77777777" w:rsidR="007F27B7" w:rsidRDefault="007F27B7" w:rsidP="00125B41">
      <w:pPr>
        <w:rPr>
          <w:b/>
        </w:rPr>
      </w:pPr>
      <w:r>
        <w:rPr>
          <w:b/>
        </w:rPr>
        <w:t>………………………………………………………………………………………</w:t>
      </w:r>
    </w:p>
    <w:p w14:paraId="7F5EA408" w14:textId="77777777" w:rsidR="007F27B7" w:rsidRDefault="007F27B7" w:rsidP="00125B41">
      <w:pPr>
        <w:rPr>
          <w:b/>
        </w:rPr>
      </w:pPr>
      <w:r>
        <w:rPr>
          <w:b/>
        </w:rPr>
        <w:t>……………………………………………………………………………………..</w:t>
      </w:r>
    </w:p>
    <w:p w14:paraId="6CC7D38B" w14:textId="77777777" w:rsidR="00E50579" w:rsidRDefault="00E50579" w:rsidP="00125B41">
      <w:pPr>
        <w:rPr>
          <w:b/>
        </w:rPr>
      </w:pPr>
      <w:r>
        <w:rPr>
          <w:b/>
        </w:rPr>
        <w:t>………………………………………………………………………………………………………………………………………………………………………………………………………………………………………………………………………………………</w:t>
      </w:r>
    </w:p>
    <w:p w14:paraId="490B7973" w14:textId="77777777" w:rsidR="006C70ED" w:rsidRDefault="006C70ED" w:rsidP="00125B41">
      <w:pPr>
        <w:rPr>
          <w:b/>
        </w:rPr>
      </w:pPr>
      <w:r>
        <w:rPr>
          <w:b/>
          <w:noProof/>
        </w:rPr>
        <w:drawing>
          <wp:anchor distT="0" distB="0" distL="114300" distR="114300" simplePos="0" relativeHeight="251677696" behindDoc="0" locked="0" layoutInCell="1" allowOverlap="1" wp14:anchorId="77FE8E36" wp14:editId="7BA2AAD2">
            <wp:simplePos x="0" y="0"/>
            <wp:positionH relativeFrom="column">
              <wp:posOffset>-745490</wp:posOffset>
            </wp:positionH>
            <wp:positionV relativeFrom="paragraph">
              <wp:posOffset>133350</wp:posOffset>
            </wp:positionV>
            <wp:extent cx="694055" cy="755650"/>
            <wp:effectExtent l="0" t="0" r="0" b="6350"/>
            <wp:wrapSquare wrapText="bothSides"/>
            <wp:docPr id="26" name="Εικόνα 26" descr="C:\Users\User\AppData\Local\Microsoft\Windows\INetCache\Content.MSO\FA5221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MSO\FA52218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05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F17A7" w14:textId="1905D717" w:rsidR="009B5037" w:rsidRPr="003F044D" w:rsidRDefault="006C70ED" w:rsidP="00125B41">
      <w:pPr>
        <w:rPr>
          <w:b/>
          <w:sz w:val="22"/>
        </w:rPr>
      </w:pPr>
      <w:r w:rsidRPr="003F044D">
        <w:rPr>
          <w:b/>
          <w:sz w:val="22"/>
        </w:rPr>
        <w:t>Πώς παρουσιάζεται το ήθος του ομιλητή</w:t>
      </w:r>
      <w:r w:rsidR="007E6E2C" w:rsidRPr="003F044D">
        <w:rPr>
          <w:b/>
          <w:sz w:val="22"/>
        </w:rPr>
        <w:t xml:space="preserve"> στο απόσπασμα πολιτικού λόγου από </w:t>
      </w:r>
      <w:r w:rsidR="007E6E2C" w:rsidRPr="003F044D">
        <w:rPr>
          <w:b/>
          <w:i/>
          <w:sz w:val="22"/>
        </w:rPr>
        <w:t xml:space="preserve">Τα κείμενα του Ελ. Βενιζέλου </w:t>
      </w:r>
      <w:r w:rsidR="007E6E2C" w:rsidRPr="003F044D">
        <w:rPr>
          <w:b/>
          <w:sz w:val="22"/>
        </w:rPr>
        <w:t xml:space="preserve">που βρίσκεται στη σελ. </w:t>
      </w:r>
      <w:r w:rsidR="006649F9">
        <w:rPr>
          <w:b/>
          <w:sz w:val="22"/>
        </w:rPr>
        <w:t>39</w:t>
      </w:r>
      <w:r w:rsidR="007E6E2C" w:rsidRPr="003F044D">
        <w:rPr>
          <w:b/>
          <w:sz w:val="22"/>
        </w:rPr>
        <w:t xml:space="preserve"> του βιβλίου σας;</w:t>
      </w:r>
    </w:p>
    <w:p w14:paraId="077B4A92" w14:textId="77777777" w:rsidR="00711250" w:rsidRPr="003F044D" w:rsidRDefault="00711250" w:rsidP="00125B41">
      <w:pPr>
        <w:rPr>
          <w:b/>
          <w:sz w:val="22"/>
        </w:rPr>
      </w:pPr>
      <w:r w:rsidRPr="003F044D">
        <w:rPr>
          <w:b/>
          <w:sz w:val="22"/>
        </w:rPr>
        <w:t>………………………………………………………………………………</w:t>
      </w:r>
      <w:r w:rsidR="00C54DF8" w:rsidRPr="003F044D">
        <w:rPr>
          <w:b/>
          <w:sz w:val="22"/>
        </w:rPr>
        <w:t>………..</w:t>
      </w:r>
    </w:p>
    <w:p w14:paraId="1FE881E8" w14:textId="77777777" w:rsidR="00711250" w:rsidRPr="003F044D" w:rsidRDefault="00711250" w:rsidP="00125B41">
      <w:pPr>
        <w:rPr>
          <w:b/>
          <w:sz w:val="22"/>
        </w:rPr>
      </w:pPr>
      <w:r w:rsidRPr="003F044D">
        <w:rPr>
          <w:b/>
          <w:sz w:val="22"/>
        </w:rPr>
        <w:t>………………………………………………………………………………</w:t>
      </w:r>
      <w:r w:rsidR="00C54DF8" w:rsidRPr="003F044D">
        <w:rPr>
          <w:b/>
          <w:sz w:val="22"/>
        </w:rPr>
        <w:t>………..</w:t>
      </w:r>
    </w:p>
    <w:p w14:paraId="35CC63F8" w14:textId="77777777" w:rsidR="00711250" w:rsidRPr="003F044D" w:rsidRDefault="00711250" w:rsidP="00125B41">
      <w:pPr>
        <w:rPr>
          <w:b/>
          <w:sz w:val="22"/>
        </w:rPr>
      </w:pPr>
      <w:r w:rsidRPr="003F044D">
        <w:rPr>
          <w:b/>
          <w:sz w:val="22"/>
        </w:rPr>
        <w:t>………………………………………………………………………………</w:t>
      </w:r>
      <w:r w:rsidR="00C54DF8" w:rsidRPr="003F044D">
        <w:rPr>
          <w:b/>
          <w:sz w:val="22"/>
        </w:rPr>
        <w:t>………..</w:t>
      </w:r>
    </w:p>
    <w:p w14:paraId="7D23EDE4" w14:textId="77777777" w:rsidR="00711250" w:rsidRPr="003F044D" w:rsidRDefault="00711250" w:rsidP="00125B41">
      <w:pPr>
        <w:rPr>
          <w:b/>
          <w:sz w:val="22"/>
        </w:rPr>
      </w:pPr>
      <w:r w:rsidRPr="003F044D">
        <w:rPr>
          <w:b/>
          <w:sz w:val="22"/>
        </w:rPr>
        <w:t>……………………………………………………………………………………….</w:t>
      </w:r>
    </w:p>
    <w:p w14:paraId="666A4AFF" w14:textId="77777777" w:rsidR="00711250" w:rsidRPr="003F044D" w:rsidRDefault="00711250" w:rsidP="00125B41">
      <w:pPr>
        <w:rPr>
          <w:b/>
          <w:sz w:val="22"/>
        </w:rPr>
      </w:pPr>
      <w:r w:rsidRPr="003F044D">
        <w:rPr>
          <w:b/>
          <w:sz w:val="22"/>
        </w:rPr>
        <w:t>……………………………………………………………………………………………</w:t>
      </w:r>
      <w:r w:rsidR="00C54DF8" w:rsidRPr="003F044D">
        <w:rPr>
          <w:b/>
          <w:sz w:val="22"/>
        </w:rPr>
        <w:t>.</w:t>
      </w:r>
      <w:r w:rsidRPr="003F044D">
        <w:rPr>
          <w:b/>
          <w:sz w:val="22"/>
        </w:rPr>
        <w:t>……………………………………………………………………………………………</w:t>
      </w:r>
      <w:r w:rsidR="00C54DF8" w:rsidRPr="003F044D">
        <w:rPr>
          <w:b/>
          <w:sz w:val="22"/>
        </w:rPr>
        <w:t>.</w:t>
      </w:r>
      <w:r w:rsidRPr="003F044D">
        <w:rPr>
          <w:b/>
          <w:sz w:val="22"/>
        </w:rPr>
        <w:t>……………………………………………………………………………………</w:t>
      </w:r>
      <w:r w:rsidR="00C54DF8" w:rsidRPr="003F044D">
        <w:rPr>
          <w:b/>
          <w:sz w:val="22"/>
        </w:rPr>
        <w:t>………</w:t>
      </w:r>
    </w:p>
    <w:p w14:paraId="16CC0C8E" w14:textId="77777777" w:rsidR="001E038D" w:rsidRPr="003F044D" w:rsidRDefault="00401994" w:rsidP="00125B41">
      <w:pPr>
        <w:rPr>
          <w:b/>
          <w:sz w:val="22"/>
        </w:rPr>
      </w:pPr>
      <w:r w:rsidRPr="003F044D">
        <w:rPr>
          <w:noProof/>
          <w:sz w:val="22"/>
        </w:rPr>
        <w:drawing>
          <wp:anchor distT="0" distB="0" distL="114300" distR="114300" simplePos="0" relativeHeight="251678720" behindDoc="0" locked="0" layoutInCell="1" allowOverlap="1" wp14:anchorId="2A802836" wp14:editId="11936514">
            <wp:simplePos x="0" y="0"/>
            <wp:positionH relativeFrom="column">
              <wp:posOffset>-745490</wp:posOffset>
            </wp:positionH>
            <wp:positionV relativeFrom="paragraph">
              <wp:posOffset>111125</wp:posOffset>
            </wp:positionV>
            <wp:extent cx="729615" cy="729615"/>
            <wp:effectExtent l="0" t="0" r="0" b="0"/>
            <wp:wrapSquare wrapText="bothSides"/>
            <wp:docPr id="27" name="Εικόνα 27"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Î£ÏÎµÏÎ¹ÎºÎ® ÎµÎ¹ÎºÏÎ½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9615" cy="729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A56FD" w14:textId="77777777" w:rsidR="001E038D" w:rsidRPr="003F044D" w:rsidRDefault="001E038D" w:rsidP="001E038D">
      <w:pPr>
        <w:rPr>
          <w:sz w:val="22"/>
        </w:rPr>
      </w:pPr>
    </w:p>
    <w:p w14:paraId="00B7F29E" w14:textId="624218DB" w:rsidR="006D2553" w:rsidRPr="003F044D" w:rsidRDefault="001E038D" w:rsidP="001E038D">
      <w:pPr>
        <w:rPr>
          <w:b/>
          <w:sz w:val="22"/>
        </w:rPr>
      </w:pPr>
      <w:r w:rsidRPr="003F044D">
        <w:rPr>
          <w:b/>
          <w:sz w:val="22"/>
        </w:rPr>
        <w:t xml:space="preserve">Διαβάστε το απόσπασμα πολιτικού λόγου που βρίσκεται στη σελ. </w:t>
      </w:r>
      <w:r w:rsidR="00CC63FC">
        <w:rPr>
          <w:b/>
          <w:sz w:val="22"/>
        </w:rPr>
        <w:t>40</w:t>
      </w:r>
      <w:r w:rsidRPr="003F044D">
        <w:rPr>
          <w:b/>
          <w:sz w:val="22"/>
        </w:rPr>
        <w:t xml:space="preserve"> του βιβλίου σας, στο οποίο ο Ελ. Βενιζέλος επιτίθεται στο ήθος των αντιπάλων του. Μπορείτε να </w:t>
      </w:r>
      <w:r w:rsidR="00621154" w:rsidRPr="003F044D">
        <w:rPr>
          <w:b/>
          <w:sz w:val="22"/>
        </w:rPr>
        <w:t>αποδ</w:t>
      </w:r>
      <w:r w:rsidR="00621154">
        <w:rPr>
          <w:b/>
          <w:sz w:val="22"/>
        </w:rPr>
        <w:t>ώ</w:t>
      </w:r>
      <w:r w:rsidR="00621154" w:rsidRPr="003F044D">
        <w:rPr>
          <w:b/>
          <w:sz w:val="22"/>
        </w:rPr>
        <w:t>σετε</w:t>
      </w:r>
      <w:r w:rsidRPr="003F044D">
        <w:rPr>
          <w:b/>
          <w:sz w:val="22"/>
        </w:rPr>
        <w:t xml:space="preserve"> τις κατηγορίες μονολεκτικά;</w:t>
      </w:r>
    </w:p>
    <w:p w14:paraId="2BE34E8C" w14:textId="77777777" w:rsidR="00DE63EC" w:rsidRPr="003F044D" w:rsidRDefault="00DE63EC" w:rsidP="001E038D">
      <w:pPr>
        <w:rPr>
          <w:b/>
          <w:sz w:val="22"/>
        </w:rPr>
      </w:pPr>
      <w:r w:rsidRPr="003F044D">
        <w:rPr>
          <w:b/>
          <w:sz w:val="22"/>
        </w:rPr>
        <w:t>…………………………………………………………………………………..</w:t>
      </w:r>
    </w:p>
    <w:p w14:paraId="4A491EB6" w14:textId="77777777" w:rsidR="00DE63EC" w:rsidRPr="003F044D" w:rsidRDefault="00DE63EC" w:rsidP="001E038D">
      <w:pPr>
        <w:rPr>
          <w:b/>
          <w:sz w:val="22"/>
        </w:rPr>
      </w:pPr>
      <w:r w:rsidRPr="003F044D">
        <w:rPr>
          <w:b/>
          <w:sz w:val="22"/>
        </w:rPr>
        <w:t>……………………………………………………………………………………</w:t>
      </w:r>
    </w:p>
    <w:p w14:paraId="722C06E4" w14:textId="77777777" w:rsidR="00DE63EC" w:rsidRPr="003F044D" w:rsidRDefault="00DE63EC" w:rsidP="001E038D">
      <w:pPr>
        <w:rPr>
          <w:b/>
          <w:sz w:val="22"/>
        </w:rPr>
      </w:pPr>
      <w:r w:rsidRPr="003F044D">
        <w:rPr>
          <w:b/>
          <w:sz w:val="22"/>
        </w:rPr>
        <w:t>……………………………………………………………………………………………..</w:t>
      </w:r>
    </w:p>
    <w:p w14:paraId="1E114806" w14:textId="77777777" w:rsidR="00951D6B" w:rsidRPr="003F044D" w:rsidRDefault="00951D6B" w:rsidP="00951D6B">
      <w:pPr>
        <w:rPr>
          <w:b/>
          <w:sz w:val="22"/>
        </w:rPr>
      </w:pPr>
      <w:r w:rsidRPr="003F044D">
        <w:rPr>
          <w:b/>
          <w:sz w:val="22"/>
        </w:rPr>
        <w:t> </w:t>
      </w:r>
    </w:p>
    <w:p w14:paraId="1804D6F0" w14:textId="77777777" w:rsidR="00951D6B" w:rsidRPr="00491F74" w:rsidRDefault="00C41AF3" w:rsidP="00951D6B">
      <w:pPr>
        <w:rPr>
          <w:sz w:val="20"/>
        </w:rPr>
      </w:pPr>
      <w:r w:rsidRPr="00491F74">
        <w:rPr>
          <w:sz w:val="20"/>
        </w:rPr>
        <w:t>Και βέβ</w:t>
      </w:r>
      <w:r w:rsidR="00951D6B" w:rsidRPr="00491F74">
        <w:rPr>
          <w:sz w:val="20"/>
        </w:rPr>
        <w:t>αια όποιος μισεί αυτούς που οι άλλοι ευσπλαχνί</w:t>
      </w:r>
      <w:r w:rsidRPr="00491F74">
        <w:rPr>
          <w:sz w:val="20"/>
        </w:rPr>
        <w:t>ζ</w:t>
      </w:r>
      <w:r w:rsidR="00951D6B" w:rsidRPr="00491F74">
        <w:rPr>
          <w:sz w:val="20"/>
        </w:rPr>
        <w:t>ονται, από ποια κακία</w:t>
      </w:r>
      <w:r w:rsidRPr="00491F74">
        <w:rPr>
          <w:sz w:val="20"/>
        </w:rPr>
        <w:t xml:space="preserve"> </w:t>
      </w:r>
      <w:r w:rsidR="00951D6B" w:rsidRPr="00491F74">
        <w:rPr>
          <w:sz w:val="20"/>
        </w:rPr>
        <w:t>νομί</w:t>
      </w:r>
      <w:r w:rsidRPr="00491F74">
        <w:rPr>
          <w:sz w:val="20"/>
        </w:rPr>
        <w:t>ζ</w:t>
      </w:r>
      <w:r w:rsidR="00951D6B" w:rsidRPr="00491F74">
        <w:rPr>
          <w:sz w:val="20"/>
        </w:rPr>
        <w:t>ετε ότι ένας τέτοιος άν</w:t>
      </w:r>
      <w:r w:rsidRPr="00491F74">
        <w:rPr>
          <w:sz w:val="20"/>
        </w:rPr>
        <w:t>θ</w:t>
      </w:r>
      <w:r w:rsidR="00951D6B" w:rsidRPr="00491F74">
        <w:rPr>
          <w:sz w:val="20"/>
        </w:rPr>
        <w:t xml:space="preserve">ρωπος </w:t>
      </w:r>
      <w:r w:rsidRPr="00491F74">
        <w:rPr>
          <w:sz w:val="20"/>
        </w:rPr>
        <w:t>θ</w:t>
      </w:r>
      <w:r w:rsidR="00951D6B" w:rsidRPr="00491F74">
        <w:rPr>
          <w:sz w:val="20"/>
        </w:rPr>
        <w:t>α μπορούσε να απέχει</w:t>
      </w:r>
      <w:r w:rsidRPr="00491F74">
        <w:rPr>
          <w:sz w:val="20"/>
        </w:rPr>
        <w:t>; Γ</w:t>
      </w:r>
      <w:r w:rsidR="00951D6B" w:rsidRPr="00491F74">
        <w:rPr>
          <w:sz w:val="20"/>
        </w:rPr>
        <w:t>ιατί δε με</w:t>
      </w:r>
      <w:r w:rsidRPr="00491F74">
        <w:rPr>
          <w:sz w:val="20"/>
        </w:rPr>
        <w:t xml:space="preserve"> </w:t>
      </w:r>
      <w:r w:rsidR="00951D6B" w:rsidRPr="00491F74">
        <w:rPr>
          <w:sz w:val="20"/>
        </w:rPr>
        <w:t xml:space="preserve">συκοφαντεί για χρήματα ούτε </w:t>
      </w:r>
      <w:r w:rsidRPr="00491F74">
        <w:rPr>
          <w:sz w:val="20"/>
        </w:rPr>
        <w:t>θ</w:t>
      </w:r>
      <w:r w:rsidR="00951D6B" w:rsidRPr="00491F74">
        <w:rPr>
          <w:sz w:val="20"/>
        </w:rPr>
        <w:t xml:space="preserve">έλει να με </w:t>
      </w:r>
      <w:r w:rsidRPr="00491F74">
        <w:rPr>
          <w:sz w:val="20"/>
        </w:rPr>
        <w:t>εκδικηθ</w:t>
      </w:r>
      <w:r w:rsidR="00951D6B" w:rsidRPr="00491F74">
        <w:rPr>
          <w:sz w:val="20"/>
        </w:rPr>
        <w:t>εί ως εχ</w:t>
      </w:r>
      <w:r w:rsidRPr="00491F74">
        <w:rPr>
          <w:sz w:val="20"/>
        </w:rPr>
        <w:t>θ</w:t>
      </w:r>
      <w:r w:rsidR="00951D6B" w:rsidRPr="00491F74">
        <w:rPr>
          <w:sz w:val="20"/>
        </w:rPr>
        <w:t>ρό το</w:t>
      </w:r>
      <w:r w:rsidRPr="00491F74">
        <w:rPr>
          <w:sz w:val="20"/>
        </w:rPr>
        <w:t>υ. Ε</w:t>
      </w:r>
      <w:r w:rsidR="00951D6B" w:rsidRPr="00491F74">
        <w:rPr>
          <w:sz w:val="20"/>
        </w:rPr>
        <w:t>ξαιτίας της κακίας</w:t>
      </w:r>
      <w:r w:rsidRPr="00491F74">
        <w:rPr>
          <w:sz w:val="20"/>
        </w:rPr>
        <w:t xml:space="preserve"> </w:t>
      </w:r>
      <w:r w:rsidR="00951D6B" w:rsidRPr="00491F74">
        <w:rPr>
          <w:sz w:val="20"/>
        </w:rPr>
        <w:t>του ούτε εχ</w:t>
      </w:r>
      <w:r w:rsidRPr="00491F74">
        <w:rPr>
          <w:sz w:val="20"/>
        </w:rPr>
        <w:t>θ</w:t>
      </w:r>
      <w:r w:rsidR="00951D6B" w:rsidRPr="00491F74">
        <w:rPr>
          <w:sz w:val="20"/>
        </w:rPr>
        <w:t>ρό ούτε φίλο μου τον είχα ποτέ ως τώρα</w:t>
      </w:r>
      <w:r w:rsidRPr="00491F74">
        <w:rPr>
          <w:sz w:val="20"/>
        </w:rPr>
        <w:t>.</w:t>
      </w:r>
      <w:r w:rsidR="00951D6B" w:rsidRPr="00491F74">
        <w:rPr>
          <w:sz w:val="20"/>
        </w:rPr>
        <w:t xml:space="preserve"> </w:t>
      </w:r>
      <w:r w:rsidRPr="00491F74">
        <w:rPr>
          <w:sz w:val="20"/>
        </w:rPr>
        <w:t>Ε</w:t>
      </w:r>
      <w:r w:rsidR="00951D6B" w:rsidRPr="00491F74">
        <w:rPr>
          <w:sz w:val="20"/>
        </w:rPr>
        <w:t>ίναι πλέον φανερό, κύριοι </w:t>
      </w:r>
      <w:r w:rsidRPr="00491F74">
        <w:rPr>
          <w:sz w:val="20"/>
        </w:rPr>
        <w:t>β</w:t>
      </w:r>
      <w:r w:rsidR="00951D6B" w:rsidRPr="00491F74">
        <w:rPr>
          <w:sz w:val="20"/>
        </w:rPr>
        <w:t>ουλευτές, ότι με φ</w:t>
      </w:r>
      <w:r w:rsidRPr="00491F74">
        <w:rPr>
          <w:sz w:val="20"/>
        </w:rPr>
        <w:t>θ</w:t>
      </w:r>
      <w:r w:rsidR="00951D6B" w:rsidRPr="00491F74">
        <w:rPr>
          <w:sz w:val="20"/>
        </w:rPr>
        <w:t>ονεί, γιατί , αν και έχω πέσει σε τέτοια συμφορά, είμαι</w:t>
      </w:r>
      <w:r w:rsidRPr="00491F74">
        <w:rPr>
          <w:sz w:val="20"/>
        </w:rPr>
        <w:t xml:space="preserve"> </w:t>
      </w:r>
      <w:r w:rsidR="00951D6B" w:rsidRPr="00491F74">
        <w:rPr>
          <w:sz w:val="20"/>
        </w:rPr>
        <w:t>καλύτερος πολίτης από αυτόν</w:t>
      </w:r>
      <w:r w:rsidR="00DC0D2C" w:rsidRPr="00491F74">
        <w:rPr>
          <w:sz w:val="20"/>
        </w:rPr>
        <w:t>.</w:t>
      </w:r>
      <w:r w:rsidR="00B31D7F" w:rsidRPr="00491F74">
        <w:rPr>
          <w:sz w:val="20"/>
        </w:rPr>
        <w:t xml:space="preserve"> </w:t>
      </w:r>
      <w:r w:rsidR="00DC0D2C" w:rsidRPr="00491F74">
        <w:rPr>
          <w:sz w:val="20"/>
        </w:rPr>
        <w:t>Γιατί πάνω απ’ όλα νομίζω, ότι πρέπει , κύριοι βουλευτές, να θεραπεύει κανείς τα ελαττώματα του σώματος με τις αρετές της ψυχής. Γιατί, αν όμοια με το σώμα, που έχει τη συμφορά, θα έχω και το πνεύμα μου κι έτσι ζήσω την υπόλοιπη ζωή μου, σε τι θα διαφέρω από αυτόν;</w:t>
      </w:r>
    </w:p>
    <w:p w14:paraId="0CB676FA" w14:textId="77777777" w:rsidR="00071D9A" w:rsidRPr="00B31E70" w:rsidRDefault="00B31E70" w:rsidP="001E038D">
      <w:pPr>
        <w:rPr>
          <w:sz w:val="22"/>
        </w:rPr>
      </w:pPr>
      <w:r>
        <w:rPr>
          <w:noProof/>
        </w:rPr>
        <w:drawing>
          <wp:anchor distT="0" distB="0" distL="114300" distR="114300" simplePos="0" relativeHeight="251681792" behindDoc="0" locked="0" layoutInCell="1" allowOverlap="1" wp14:anchorId="5E99725A" wp14:editId="3FC4C87A">
            <wp:simplePos x="0" y="0"/>
            <wp:positionH relativeFrom="column">
              <wp:posOffset>-499256</wp:posOffset>
            </wp:positionH>
            <wp:positionV relativeFrom="paragraph">
              <wp:posOffset>48358</wp:posOffset>
            </wp:positionV>
            <wp:extent cx="1825625" cy="1212850"/>
            <wp:effectExtent l="0" t="0" r="3175" b="6350"/>
            <wp:wrapSquare wrapText="bothSides"/>
            <wp:docPr id="13" name="Εικόνα 13" descr="ÎÏÎ¿ÏÎ­Î»ÎµÏÎ¼Î± ÎµÎ¹ÎºÏÎ½Î±Ï Î³Î¹Î± ÎµÎ¹ÎºÎ¿Î½ÎµÏ ÎµÏÏÏÎ·Î¼Î±ÏÎ¹Îº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ÎµÎ¹ÎºÎ¿Î½ÎµÏ ÎµÏÏÏÎ·Î¼Î±ÏÎ¹ÎºÎ¿Ï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562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D7F">
        <w:t xml:space="preserve">                                              </w:t>
      </w:r>
      <w:r w:rsidR="00B31D7F" w:rsidRPr="00B31E70">
        <w:rPr>
          <w:sz w:val="22"/>
        </w:rPr>
        <w:t>Λυσίας, Λόγος υπέρ Αδυνάτου, 2-3</w:t>
      </w:r>
    </w:p>
    <w:p w14:paraId="4EFF1ABA" w14:textId="77777777" w:rsidR="00B31D7F" w:rsidRPr="00491F74" w:rsidRDefault="00B31E70" w:rsidP="001E038D">
      <w:pPr>
        <w:rPr>
          <w:sz w:val="22"/>
        </w:rPr>
      </w:pPr>
      <w:r w:rsidRPr="00491F74">
        <w:rPr>
          <w:sz w:val="22"/>
        </w:rPr>
        <w:t xml:space="preserve"> </w:t>
      </w:r>
      <w:r w:rsidR="00B31D7F" w:rsidRPr="00491F74">
        <w:rPr>
          <w:sz w:val="22"/>
        </w:rPr>
        <w:t xml:space="preserve">Να εντοπίσετε </w:t>
      </w:r>
      <w:r w:rsidR="005D2CB2" w:rsidRPr="00491F74">
        <w:rPr>
          <w:sz w:val="22"/>
        </w:rPr>
        <w:t xml:space="preserve">και να σχολιάσετε </w:t>
      </w:r>
      <w:r w:rsidR="00B31D7F" w:rsidRPr="00491F74">
        <w:rPr>
          <w:sz w:val="22"/>
        </w:rPr>
        <w:t>τον/τους τρόπους πειθούς που χρησιμοποιούνται στο παραπάνω</w:t>
      </w:r>
      <w:r w:rsidR="005D2CB2" w:rsidRPr="00491F74">
        <w:rPr>
          <w:sz w:val="22"/>
        </w:rPr>
        <w:t xml:space="preserve"> απόσπασμα</w:t>
      </w:r>
    </w:p>
    <w:p w14:paraId="2BB13D78" w14:textId="77777777" w:rsidR="001666B5" w:rsidRDefault="001666B5" w:rsidP="001E038D">
      <w:r>
        <w:t>…………………………………………………………………….</w:t>
      </w:r>
    </w:p>
    <w:p w14:paraId="498FEDA6" w14:textId="77777777" w:rsidR="00911267" w:rsidRDefault="00BD3CBE" w:rsidP="001E038D">
      <w:r>
        <w:t>……………………………………………………………………….</w:t>
      </w:r>
    </w:p>
    <w:p w14:paraId="319CD6F7" w14:textId="77777777" w:rsidR="00917B6B" w:rsidRDefault="00BD3CBE" w:rsidP="001E038D">
      <w:r>
        <w:t>……………………………………………………………………..</w:t>
      </w:r>
    </w:p>
    <w:p w14:paraId="68EF9D84" w14:textId="77777777" w:rsidR="001666B5" w:rsidRDefault="001666B5" w:rsidP="001E038D">
      <w:r>
        <w:t>……………………………………………………………………</w:t>
      </w:r>
    </w:p>
    <w:p w14:paraId="4B7ABE59" w14:textId="77777777" w:rsidR="001666B5" w:rsidRDefault="001666B5" w:rsidP="001E038D">
      <w:r>
        <w:t>……………………………………</w:t>
      </w:r>
    </w:p>
    <w:p w14:paraId="3EE53DAA" w14:textId="737852F8" w:rsidR="00C46EEC" w:rsidRDefault="0063070B" w:rsidP="001E038D">
      <w:r>
        <w:rPr>
          <w:noProof/>
        </w:rPr>
        <w:lastRenderedPageBreak/>
        <mc:AlternateContent>
          <mc:Choice Requires="wps">
            <w:drawing>
              <wp:anchor distT="0" distB="0" distL="114300" distR="114300" simplePos="0" relativeHeight="251683840" behindDoc="0" locked="0" layoutInCell="1" allowOverlap="1" wp14:anchorId="7B4BCBBB" wp14:editId="1A703AB5">
                <wp:simplePos x="0" y="0"/>
                <wp:positionH relativeFrom="column">
                  <wp:posOffset>314325</wp:posOffset>
                </wp:positionH>
                <wp:positionV relativeFrom="paragraph">
                  <wp:posOffset>-590550</wp:posOffset>
                </wp:positionV>
                <wp:extent cx="5172075" cy="1924050"/>
                <wp:effectExtent l="266700" t="0" r="47625" b="38100"/>
                <wp:wrapNone/>
                <wp:docPr id="5" name="Φυσαλίδα σκέψης: Σύννεφο 5"/>
                <wp:cNvGraphicFramePr/>
                <a:graphic xmlns:a="http://schemas.openxmlformats.org/drawingml/2006/main">
                  <a:graphicData uri="http://schemas.microsoft.com/office/word/2010/wordprocessingShape">
                    <wps:wsp>
                      <wps:cNvSpPr/>
                      <wps:spPr>
                        <a:xfrm>
                          <a:off x="0" y="0"/>
                          <a:ext cx="5172075" cy="1924050"/>
                        </a:xfrm>
                        <a:prstGeom prst="cloudCallout">
                          <a:avLst>
                            <a:gd name="adj1" fmla="val -53336"/>
                            <a:gd name="adj2" fmla="val -7286"/>
                          </a:avLst>
                        </a:prstGeom>
                      </wps:spPr>
                      <wps:style>
                        <a:lnRef idx="2">
                          <a:schemeClr val="accent6"/>
                        </a:lnRef>
                        <a:fillRef idx="1">
                          <a:schemeClr val="lt1"/>
                        </a:fillRef>
                        <a:effectRef idx="0">
                          <a:schemeClr val="accent6"/>
                        </a:effectRef>
                        <a:fontRef idx="minor">
                          <a:schemeClr val="dk1"/>
                        </a:fontRef>
                      </wps:style>
                      <wps:txbx>
                        <w:txbxContent>
                          <w:p w14:paraId="292A08C0" w14:textId="77777777" w:rsidR="0063070B" w:rsidRPr="003967A0" w:rsidRDefault="007E2900" w:rsidP="0063070B">
                            <w:pPr>
                              <w:jc w:val="center"/>
                              <w:rPr>
                                <w:b/>
                                <w:sz w:val="22"/>
                              </w:rPr>
                            </w:pPr>
                            <w:r w:rsidRPr="003967A0">
                              <w:rPr>
                                <w:b/>
                                <w:sz w:val="22"/>
                              </w:rPr>
                              <w:t>1.</w:t>
                            </w:r>
                            <w:r w:rsidR="0063070B" w:rsidRPr="003967A0">
                              <w:rPr>
                                <w:b/>
                                <w:sz w:val="22"/>
                              </w:rPr>
                              <w:t>Η γλώσσα</w:t>
                            </w:r>
                            <w:r w:rsidR="0063070B" w:rsidRPr="003967A0">
                              <w:rPr>
                                <w:sz w:val="22"/>
                              </w:rPr>
                              <w:t xml:space="preserve"> πολλές φορές κακοπαθαίνει στα χέρια των χειριστών της, κυρίως από σημασιολογική άποψη και αυτό σχετίζεται  με την ιδεολογία</w:t>
                            </w:r>
                            <w:r w:rsidR="00D800BD" w:rsidRPr="003967A0">
                              <w:rPr>
                                <w:sz w:val="22"/>
                              </w:rPr>
                              <w:t>,</w:t>
                            </w:r>
                            <w:r w:rsidR="0063070B" w:rsidRPr="003967A0">
                              <w:rPr>
                                <w:sz w:val="22"/>
                              </w:rPr>
                              <w:t xml:space="preserve"> τις προθέσεις και τους σκοπούς του ομιλούντος. </w:t>
                            </w:r>
                            <w:r w:rsidR="0063070B" w:rsidRPr="003967A0">
                              <w:rPr>
                                <w:b/>
                                <w:sz w:val="22"/>
                              </w:rPr>
                              <w:t>Η εντονότερη αλλοίωση συμβαίνει στη διαφήμιση, στον δικανικό</w:t>
                            </w:r>
                            <w:r w:rsidR="00A05666" w:rsidRPr="003967A0">
                              <w:rPr>
                                <w:b/>
                                <w:sz w:val="22"/>
                              </w:rPr>
                              <w:t>,</w:t>
                            </w:r>
                            <w:r w:rsidR="0063070B" w:rsidRPr="003967A0">
                              <w:rPr>
                                <w:b/>
                                <w:sz w:val="22"/>
                              </w:rPr>
                              <w:t xml:space="preserve"> στον πολιτικό λόγο και περιορίζεται στο επιστημονικό κείμενο.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BCBB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Φυσαλίδα σκέψης: Σύννεφο 5" o:spid="_x0000_s1029" type="#_x0000_t106" style="position:absolute;margin-left:24.75pt;margin-top:-46.5pt;width:407.25pt;height:1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HkgwIAAFkFAAAOAAAAZHJzL2Uyb0RvYy54bWysVEtvGyEQvlfqf0Dck33YzsPyOrIcpaoU&#10;JVGTKmfMQrwtMBSw1+6vz4DXa6f1qeoFBuY9881MbjZakbVwvgFT0eI8p0QYDnVj3ir6/eXu7IoS&#10;H5ipmQIjKroVnt5MP3+atHYsSliCqoUjaMT4cWsrugzBjrPM86XQzJ+DFQaZEpxmAZ/uLasda9G6&#10;VlmZ5xdZC662DrjwHn9vd0w6TfalFDw8SulFIKqiGFtIp0vnIp7ZdMLGb47ZZcO7MNg/RKFZY9Bp&#10;b+qWBUZWrvnLlG64Aw8ynHPQGUjZcJFywGyK/I9snpfMipQLFsfbvkz+/5nlD+tn++SwDK31Y49k&#10;zGIjnY43xkc2qVjbvlhiEwjHz1FxWeaXI0o48orrcpiPUjmzg7p1PnwRoEkkKsoVrOo5U3iFVCy2&#10;vvchVa0mhmmEB6t/FJRIrbAJa6bI2WgwGFx0XToSKj8IXZZXSQZddyaR2jufTrJDaokKWyWiV2W+&#10;CUmaGpMpUzwJdWKuHEHfGAznwoS95SQd1WSjVK9YnFJUoYghYxCdbFQTCY29Yn5K8aPHXiN5BRN6&#10;Zd0YcKcM1D97zzv5ffa7nGP6YbPYYNIVHcQY488C6u2TIw520+Etv2uwYffMhyfmsBM4ODji4REP&#10;qaCtKHQUJUtwv0/9R3lEKXIpaXG8Kup/rZgTlKivBvF7XQyHcR7TYzhCKFHijjmLY45Z6TlgRxAb&#10;GF0io3xQe1I60K+4CWbRK7KY4egbIRfc/jEPu7HHXcLFbJbEcAYtC/fm2fJoPNY5wuZl88qc7VAb&#10;EPAPsB/FDmG77h5ko6aB2SqAbEJkHuraPXB+EyK6XRMXxPE7SR024vQdAAD//wMAUEsDBBQABgAI&#10;AAAAIQC3J2AL4AAAAAoBAAAPAAAAZHJzL2Rvd25yZXYueG1sTI9BTsMwEEX3SNzBGiR2rdPSmDbE&#10;qSKkskBCiNIDOLEbR8TjNHaacHuGFexmNE9/3s/3s+vY1Qyh9ShhtUyAGay9brGRcPo8LLbAQlSo&#10;VefRSPg2AfbF7U2uMu0n/DDXY2wYhWDIlAQbY59xHmprnApL3xuk29kPTkVah4brQU0U7jq+ThLB&#10;nWqRPljVm2dr6q/j6CSUjwdhX6b2XYxpKar6VVze0ouU93dz+QQsmjn+wfCrT+pQkFPlR9SBdRI2&#10;u5RICYvdA3UiYCs2NFQS1qskAV7k/H+F4gcAAP//AwBQSwECLQAUAAYACAAAACEAtoM4kv4AAADh&#10;AQAAEwAAAAAAAAAAAAAAAAAAAAAAW0NvbnRlbnRfVHlwZXNdLnhtbFBLAQItABQABgAIAAAAIQA4&#10;/SH/1gAAAJQBAAALAAAAAAAAAAAAAAAAAC8BAABfcmVscy8ucmVsc1BLAQItABQABgAIAAAAIQDt&#10;3lHkgwIAAFkFAAAOAAAAAAAAAAAAAAAAAC4CAABkcnMvZTJvRG9jLnhtbFBLAQItABQABgAIAAAA&#10;IQC3J2AL4AAAAAoBAAAPAAAAAAAAAAAAAAAAAN0EAABkcnMvZG93bnJldi54bWxQSwUGAAAAAAQA&#10;BADzAAAA6gUAAAAA&#10;" adj="-721,9226" fillcolor="white [3201]" strokecolor="#5f7791 [3209]" strokeweight="2pt">
                <v:textbox>
                  <w:txbxContent>
                    <w:p w14:paraId="292A08C0" w14:textId="77777777" w:rsidR="0063070B" w:rsidRPr="003967A0" w:rsidRDefault="007E2900" w:rsidP="0063070B">
                      <w:pPr>
                        <w:jc w:val="center"/>
                        <w:rPr>
                          <w:b/>
                          <w:sz w:val="22"/>
                        </w:rPr>
                      </w:pPr>
                      <w:r w:rsidRPr="003967A0">
                        <w:rPr>
                          <w:b/>
                          <w:sz w:val="22"/>
                        </w:rPr>
                        <w:t>1.</w:t>
                      </w:r>
                      <w:r w:rsidR="0063070B" w:rsidRPr="003967A0">
                        <w:rPr>
                          <w:b/>
                          <w:sz w:val="22"/>
                        </w:rPr>
                        <w:t>Η γλώσσα</w:t>
                      </w:r>
                      <w:r w:rsidR="0063070B" w:rsidRPr="003967A0">
                        <w:rPr>
                          <w:sz w:val="22"/>
                        </w:rPr>
                        <w:t xml:space="preserve"> πολλές φορές κακοπαθαίνει στα χέρια των χειριστών της, κυρίως από σημασιολογική άποψη και αυτό σχετίζεται  με την ιδεολογία</w:t>
                      </w:r>
                      <w:r w:rsidR="00D800BD" w:rsidRPr="003967A0">
                        <w:rPr>
                          <w:sz w:val="22"/>
                        </w:rPr>
                        <w:t>,</w:t>
                      </w:r>
                      <w:r w:rsidR="0063070B" w:rsidRPr="003967A0">
                        <w:rPr>
                          <w:sz w:val="22"/>
                        </w:rPr>
                        <w:t xml:space="preserve"> τις προθέσεις και τους σκοπούς του ομιλούντος. </w:t>
                      </w:r>
                      <w:r w:rsidR="0063070B" w:rsidRPr="003967A0">
                        <w:rPr>
                          <w:b/>
                          <w:sz w:val="22"/>
                        </w:rPr>
                        <w:t>Η εντονότερη αλλοίωση συμβαίνει στη διαφήμιση, στον δικανικό</w:t>
                      </w:r>
                      <w:r w:rsidR="00A05666" w:rsidRPr="003967A0">
                        <w:rPr>
                          <w:b/>
                          <w:sz w:val="22"/>
                        </w:rPr>
                        <w:t>,</w:t>
                      </w:r>
                      <w:r w:rsidR="0063070B" w:rsidRPr="003967A0">
                        <w:rPr>
                          <w:b/>
                          <w:sz w:val="22"/>
                        </w:rPr>
                        <w:t xml:space="preserve"> στον πολιτικό λόγο και περιορίζεται στο επιστημονικό κείμενο.</w:t>
                      </w:r>
                    </w:p>
                  </w:txbxContent>
                </v:textbox>
              </v:shape>
            </w:pict>
          </mc:Fallback>
        </mc:AlternateContent>
      </w:r>
      <w:r>
        <w:rPr>
          <w:noProof/>
        </w:rPr>
        <w:drawing>
          <wp:anchor distT="0" distB="0" distL="114300" distR="114300" simplePos="0" relativeHeight="251682816" behindDoc="0" locked="0" layoutInCell="1" allowOverlap="1" wp14:anchorId="45F43BD8" wp14:editId="45A8AA88">
            <wp:simplePos x="0" y="0"/>
            <wp:positionH relativeFrom="column">
              <wp:posOffset>-662940</wp:posOffset>
            </wp:positionH>
            <wp:positionV relativeFrom="paragraph">
              <wp:posOffset>0</wp:posOffset>
            </wp:positionV>
            <wp:extent cx="815340" cy="542925"/>
            <wp:effectExtent l="0" t="0" r="3810" b="9525"/>
            <wp:wrapSquare wrapText="bothSides"/>
            <wp:docPr id="3" name="Εικόνα 3" descr="ÎÏÎ¿ÏÎ­Î»ÎµÏÎ¼Î± ÎµÎ¹ÎºÏÎ½Î±Ï Î³Î¹Î± ÎµÎ¹ÎºÎ¿Î½ÎµÏ ÎµÏÏÏÎ·Î¼Î±ÏÎ¹Îº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ÎµÎ¹ÎºÎ¿Î½ÎµÏ ÎµÏÏÏÎ·Î¼Î±ÏÎ¹ÎºÎ¿Ï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534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B7AB8" w14:textId="77777777" w:rsidR="00C46EEC" w:rsidRPr="00C46EEC" w:rsidRDefault="00C46EEC" w:rsidP="00C46EEC"/>
    <w:p w14:paraId="4B1FEE7D" w14:textId="7178FC2A" w:rsidR="00C46EEC" w:rsidRPr="00C46EEC" w:rsidRDefault="00C46EEC" w:rsidP="00C46EEC"/>
    <w:p w14:paraId="230CFED0" w14:textId="77777777" w:rsidR="00C46EEC" w:rsidRPr="00C46EEC" w:rsidRDefault="00C46EEC" w:rsidP="00C46EEC"/>
    <w:p w14:paraId="44983D64" w14:textId="77777777" w:rsidR="00C46EEC" w:rsidRPr="00C46EEC" w:rsidRDefault="00C46EEC" w:rsidP="00C46EEC"/>
    <w:p w14:paraId="1F77F847" w14:textId="77777777" w:rsidR="00C46EEC" w:rsidRPr="00C46EEC" w:rsidRDefault="00C46EEC" w:rsidP="00C46EEC"/>
    <w:p w14:paraId="587C7231" w14:textId="496ED00B" w:rsidR="00C46EEC" w:rsidRPr="00C46EEC" w:rsidRDefault="00901005" w:rsidP="00C46EEC">
      <w:r>
        <w:rPr>
          <w:noProof/>
        </w:rPr>
        <mc:AlternateContent>
          <mc:Choice Requires="wps">
            <w:drawing>
              <wp:anchor distT="0" distB="0" distL="114300" distR="114300" simplePos="0" relativeHeight="251684864" behindDoc="0" locked="0" layoutInCell="1" allowOverlap="1" wp14:anchorId="1D1CB0DD" wp14:editId="2C4080E1">
                <wp:simplePos x="0" y="0"/>
                <wp:positionH relativeFrom="page">
                  <wp:align>left</wp:align>
                </wp:positionH>
                <wp:positionV relativeFrom="paragraph">
                  <wp:posOffset>177165</wp:posOffset>
                </wp:positionV>
                <wp:extent cx="4333875" cy="933450"/>
                <wp:effectExtent l="2324100" t="609600" r="0" b="38100"/>
                <wp:wrapSquare wrapText="bothSides"/>
                <wp:docPr id="9" name="Φυσαλίδα σκέψης: Σύννεφο 9"/>
                <wp:cNvGraphicFramePr/>
                <a:graphic xmlns:a="http://schemas.openxmlformats.org/drawingml/2006/main">
                  <a:graphicData uri="http://schemas.microsoft.com/office/word/2010/wordprocessingShape">
                    <wps:wsp>
                      <wps:cNvSpPr/>
                      <wps:spPr>
                        <a:xfrm>
                          <a:off x="0" y="0"/>
                          <a:ext cx="4333875" cy="933450"/>
                        </a:xfrm>
                        <a:prstGeom prst="cloudCallout">
                          <a:avLst>
                            <a:gd name="adj1" fmla="val -102698"/>
                            <a:gd name="adj2" fmla="val -110833"/>
                          </a:avLst>
                        </a:prstGeom>
                      </wps:spPr>
                      <wps:style>
                        <a:lnRef idx="2">
                          <a:schemeClr val="accent6"/>
                        </a:lnRef>
                        <a:fillRef idx="1">
                          <a:schemeClr val="lt1"/>
                        </a:fillRef>
                        <a:effectRef idx="0">
                          <a:schemeClr val="accent6"/>
                        </a:effectRef>
                        <a:fontRef idx="minor">
                          <a:schemeClr val="dk1"/>
                        </a:fontRef>
                      </wps:style>
                      <wps:txbx>
                        <w:txbxContent>
                          <w:p w14:paraId="2C3C9C0F" w14:textId="77777777" w:rsidR="003967A0" w:rsidRPr="003967A0" w:rsidRDefault="003967A0" w:rsidP="003967A0">
                            <w:pPr>
                              <w:rPr>
                                <w:b/>
                                <w:sz w:val="22"/>
                              </w:rPr>
                            </w:pPr>
                            <w:r w:rsidRPr="003967A0">
                              <w:rPr>
                                <w:sz w:val="22"/>
                              </w:rPr>
                              <w:t xml:space="preserve">Αυτή η αλλοίωση επηρεάζει, με τη σειρά της, </w:t>
                            </w:r>
                            <w:r w:rsidRPr="003967A0">
                              <w:rPr>
                                <w:b/>
                                <w:sz w:val="22"/>
                              </w:rPr>
                              <w:t>τη διαμόρφωση της σκέψης.</w:t>
                            </w:r>
                          </w:p>
                          <w:p w14:paraId="2C3BBA46" w14:textId="77777777" w:rsidR="003967A0" w:rsidRPr="003967A0" w:rsidRDefault="003967A0" w:rsidP="003967A0">
                            <w:pPr>
                              <w:rPr>
                                <w:sz w:val="22"/>
                              </w:rPr>
                            </w:pPr>
                          </w:p>
                          <w:p w14:paraId="0A65EC92" w14:textId="77777777" w:rsidR="00F3324D" w:rsidRDefault="00F3324D" w:rsidP="00F332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CB0DD" id="Φυσαλίδα σκέψης: Σύννεφο 9" o:spid="_x0000_s1030" type="#_x0000_t106" style="position:absolute;margin-left:0;margin-top:13.95pt;width:341.25pt;height:73.5pt;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bngAIAAFsFAAAOAAAAZHJzL2Uyb0RvYy54bWysVEtv2zAMvg/YfxB0b23HaZcGdYogRYcB&#10;RVusHXpWZKnxptckJnb260cpjpNuOQ27SKT4Jj/q+qbTimyED401FS3Oc0qE4bZuzFtFv73cnU0o&#10;CcBMzZQ1oqJbEejN7OOH69ZNxciurKqFJ+jEhGnrKroCcNMsC3wlNAvn1gmDQmm9ZoCsf8tqz1r0&#10;rlU2yvPLrLW+dt5yEQK+3u6EdJb8Syk4PEoZBBBVUcwN0unTuYxnNrtm0zfP3KrhfRrsH7LQrDEY&#10;dHB1y4CRtW/+cqUb7m2wEs651ZmVsuEi1YDVFPkf1TyvmBOpFmxOcEObwv9zyx82z+7JYxtaF6YB&#10;yVhFJ72ON+ZHutSs7dAs0QHh+Dguy3Ly6YISjrKrshxfpG5mB2vnA3wWVpNIVJQru64XTOEFqVds&#10;cx8gNa0mhmlEB6u/F5RIrXAGG6bIWZGPLq8m/ZSOtEbvtYp8UpZRC6P3XpHax8fnQ3GJgq0SMbAy&#10;X4UkTY3ljFJKCXdioTzB8JgP58LAZe85aUcz2Sg1GBanDBUUvVGvG81EwuNgmJ8yfB9xsEhRrYHB&#10;WDfG+lMO6h9D5J3+vvpdzbF86JYdFo0jjDnGl6Wtt0+eeLvbj+D4XYMzu2cBnpjHYeDq4JLDIx5S&#10;2baitqcoWVn/69R71EecopSSFhesouHnmnlBifpiEMFXxXgcNzIx44tPI2T8sWR5LDFrvbA4EYQH&#10;ZpfIqA9qT0pv9Sv+BfMYFUXMcIyNqAO/ZxawW3z8TbiYz5MabqFjcG+eHY/OY58jbF66V+ZdD1xA&#10;yD/Y/TL2CNuB7aAbLY2dr8HKBqLw0NeewQ1G6t0XccwnrcOfOPsNAAD//wMAUEsDBBQABgAIAAAA&#10;IQAdAV903gAAAAcBAAAPAAAAZHJzL2Rvd25yZXYueG1sTI9BS8NAFITvgv9heYI3uzHUtI3ZFBGK&#10;Bw+SVhBvm+xrNjT7NmS3Tfz3Pk/2OMww802xnV0vLjiGzpOCx0UCAqnxpqNWwedh97AGEaImo3tP&#10;qOAHA2zL25tC58ZPVOFlH1vBJRRyrcDGOORShsai02HhByT2jn50OrIcW2lGPXG562WaJJl0uiNe&#10;sHrAV4vNaX92CuL30Rw+mvcuqZOsWu6mt5OtvpS6v5tfnkFEnON/GP7wGR1KZqr9mUwQvQI+EhWk&#10;qw0IdrN1+gSi5thquQFZFvKav/wFAAD//wMAUEsBAi0AFAAGAAgAAAAhALaDOJL+AAAA4QEAABMA&#10;AAAAAAAAAAAAAAAAAAAAAFtDb250ZW50X1R5cGVzXS54bWxQSwECLQAUAAYACAAAACEAOP0h/9YA&#10;AACUAQAACwAAAAAAAAAAAAAAAAAvAQAAX3JlbHMvLnJlbHNQSwECLQAUAAYACAAAACEAMGK254AC&#10;AABbBQAADgAAAAAAAAAAAAAAAAAuAgAAZHJzL2Uyb0RvYy54bWxQSwECLQAUAAYACAAAACEAHQFf&#10;dN4AAAAHAQAADwAAAAAAAAAAAAAAAADaBAAAZHJzL2Rvd25yZXYueG1sUEsFBgAAAAAEAAQA8wAA&#10;AOUFAAAAAA==&#10;" adj="-11383,-13140" fillcolor="white [3201]" strokecolor="#5f7791 [3209]" strokeweight="2pt">
                <v:textbox>
                  <w:txbxContent>
                    <w:p w14:paraId="2C3C9C0F" w14:textId="77777777" w:rsidR="003967A0" w:rsidRPr="003967A0" w:rsidRDefault="003967A0" w:rsidP="003967A0">
                      <w:pPr>
                        <w:rPr>
                          <w:b/>
                          <w:sz w:val="22"/>
                        </w:rPr>
                      </w:pPr>
                      <w:r w:rsidRPr="003967A0">
                        <w:rPr>
                          <w:sz w:val="22"/>
                        </w:rPr>
                        <w:t xml:space="preserve">Αυτή η αλλοίωση επηρεάζει, με τη σειρά της, </w:t>
                      </w:r>
                      <w:r w:rsidRPr="003967A0">
                        <w:rPr>
                          <w:b/>
                          <w:sz w:val="22"/>
                        </w:rPr>
                        <w:t>τη διαμόρφωση της σκέψης.</w:t>
                      </w:r>
                    </w:p>
                    <w:p w14:paraId="2C3BBA46" w14:textId="77777777" w:rsidR="003967A0" w:rsidRPr="003967A0" w:rsidRDefault="003967A0" w:rsidP="003967A0">
                      <w:pPr>
                        <w:rPr>
                          <w:sz w:val="22"/>
                        </w:rPr>
                      </w:pPr>
                    </w:p>
                    <w:p w14:paraId="0A65EC92" w14:textId="77777777" w:rsidR="00F3324D" w:rsidRDefault="00F3324D" w:rsidP="00F3324D">
                      <w:pPr>
                        <w:jc w:val="center"/>
                      </w:pPr>
                    </w:p>
                  </w:txbxContent>
                </v:textbox>
                <w10:wrap type="square" anchorx="page"/>
              </v:shape>
            </w:pict>
          </mc:Fallback>
        </mc:AlternateContent>
      </w:r>
      <w:r w:rsidR="00D40B34">
        <w:rPr>
          <w:noProof/>
        </w:rPr>
        <mc:AlternateContent>
          <mc:Choice Requires="wps">
            <w:drawing>
              <wp:anchor distT="0" distB="0" distL="114300" distR="114300" simplePos="0" relativeHeight="251686912" behindDoc="0" locked="0" layoutInCell="1" allowOverlap="1" wp14:anchorId="72A2EDCF" wp14:editId="6F8A0632">
                <wp:simplePos x="0" y="0"/>
                <wp:positionH relativeFrom="column">
                  <wp:posOffset>-711200</wp:posOffset>
                </wp:positionH>
                <wp:positionV relativeFrom="paragraph">
                  <wp:posOffset>196215</wp:posOffset>
                </wp:positionV>
                <wp:extent cx="1628775" cy="1123950"/>
                <wp:effectExtent l="0" t="0" r="28575" b="19050"/>
                <wp:wrapSquare wrapText="bothSides"/>
                <wp:docPr id="16" name="Πλαίσιο κειμένου 16"/>
                <wp:cNvGraphicFramePr/>
                <a:graphic xmlns:a="http://schemas.openxmlformats.org/drawingml/2006/main">
                  <a:graphicData uri="http://schemas.microsoft.com/office/word/2010/wordprocessingShape">
                    <wps:wsp>
                      <wps:cNvSpPr txBox="1"/>
                      <wps:spPr>
                        <a:xfrm>
                          <a:off x="0" y="0"/>
                          <a:ext cx="1628775" cy="1123950"/>
                        </a:xfrm>
                        <a:prstGeom prst="rect">
                          <a:avLst/>
                        </a:prstGeom>
                        <a:noFill/>
                        <a:ln w="6350">
                          <a:solidFill>
                            <a:prstClr val="black"/>
                          </a:solidFill>
                        </a:ln>
                      </wps:spPr>
                      <wps:txbx>
                        <w:txbxContent>
                          <w:p w14:paraId="78E6FBF9" w14:textId="77777777" w:rsidR="00D40B34" w:rsidRPr="000D4091" w:rsidRDefault="00D40B34" w:rsidP="000D4091">
                            <w:r>
                              <w:t>Τα δύο αυτά: αλλοίωση γλώσσας-επέμβαση στη σκέψη, επηρεάζουν ΤΗΝ ΕΛΕΥΘΕΡΙΑ ΤΟΥ ΛΟΓΟΥ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2EDCF" id="Πλαίσιο κειμένου 16" o:spid="_x0000_s1031" type="#_x0000_t202" style="position:absolute;margin-left:-56pt;margin-top:15.45pt;width:128.25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8MgIAAFwEAAAOAAAAZHJzL2Uyb0RvYy54bWysVN9v2jAQfp+0/8Hy+wihQNuIUDEqpkmo&#10;rUSrPhvHJtEcn2cbEvbX7+wQQN2epr04d77z/fi+u8we2lqRg7CuAp3TdDCkRGgORaV3OX17XX25&#10;o8R5pgumQIucHoWjD/PPn2aNycQISlCFsASDaJc1Jqel9yZLEsdLUTM3ACM0GiXYmnlU7S4pLGsw&#10;eq2S0XA4TRqwhbHAhXN4+9gZ6TzGl1Jw/yylE56onGJtPp42nttwJvMZy3aWmbLipzLYP1RRs0pj&#10;0nOoR+YZ2dvqj1B1xS04kH7AoU5AyoqL2AN2kw4/dLMpmRGxFwTHmTNM7v+F5U+HjXmxxLdfoUUC&#10;AyCNcZnDy9BPK20dvlgpQTtCeDzDJlpPeHg0Hd3d3k4o4WhL09HN/SQCm1yeG+v8NwE1CUJOLfIS&#10;4WKHtfOYEl17l5BNw6pSKnKjNGlyOr3BkMHiQFVFMAYlPFkqSw4M2d0qxn+E8jHWlRdqSuPlpakg&#10;+XbbkqrI6aRveAvFEXGw0I2IM3xVYfg1c/6FWZwJbB3n3D/jIRVgTXCSKCnB/vrbffBHqtBKSYMz&#10;llP3c8+soER910jifToeh6GMynhyO0LFXlu21xa9r5eAjaa4UYZHMfh71YvSQv2O67AIWdHENMfc&#10;OfW9uPTd5OM6cbFYRCccQ8P8Wm8MD6F7WF/bd2bNiS6PTD9BP40s+8Ba59vxtth7kFWkNODcoXqC&#10;H0c4snNat7Aj13r0uvwU5r8BAAD//wMAUEsDBBQABgAIAAAAIQDUm9ih4wAAAAsBAAAPAAAAZHJz&#10;L2Rvd25yZXYueG1sTI9PS8NAFMTvgt9heYK3djextTbmpYjYgyAF22I9bpJnNrh/YnabRj+925Me&#10;hxlmfpOvRqPZQL1vnUVIpgIY2crVrW0Q9rv15A6YD9LWUjtLCN/kYVVcXuQyq93JvtKwDQ2LJdZn&#10;EkGF0GWc+0qRkX7qOrLR+3C9kSHKvuF1L0+x3GieCnHLjWxtXFCyo0dF1ef2aBBe3g5fT+vNuzhQ&#10;qdv5oBfq+adEvL4aH+6BBRrDXxjO+BEdishUuqOtPdMIkyRJ45mAcCOWwM6J2WwOrERIxWIJvMj5&#10;/w/FLwAAAP//AwBQSwECLQAUAAYACAAAACEAtoM4kv4AAADhAQAAEwAAAAAAAAAAAAAAAAAAAAAA&#10;W0NvbnRlbnRfVHlwZXNdLnhtbFBLAQItABQABgAIAAAAIQA4/SH/1gAAAJQBAAALAAAAAAAAAAAA&#10;AAAAAC8BAABfcmVscy8ucmVsc1BLAQItABQABgAIAAAAIQDQt+k8MgIAAFwEAAAOAAAAAAAAAAAA&#10;AAAAAC4CAABkcnMvZTJvRG9jLnhtbFBLAQItABQABgAIAAAAIQDUm9ih4wAAAAsBAAAPAAAAAAAA&#10;AAAAAAAAAIwEAABkcnMvZG93bnJldi54bWxQSwUGAAAAAAQABADzAAAAnAUAAAAA&#10;" filled="f" strokeweight=".5pt">
                <v:textbox>
                  <w:txbxContent>
                    <w:p w14:paraId="78E6FBF9" w14:textId="77777777" w:rsidR="00D40B34" w:rsidRPr="000D4091" w:rsidRDefault="00D40B34" w:rsidP="000D4091">
                      <w:r>
                        <w:t>Τα δύο αυτά: αλλοίωση γλώσσας-επέμβαση στη σκέψη, επηρεάζουν ΤΗΝ ΕΛΕΥΘΕΡΙΑ ΤΟΥ ΛΟΓΟΥ</w:t>
                      </w:r>
                    </w:p>
                  </w:txbxContent>
                </v:textbox>
                <w10:wrap type="square"/>
              </v:shape>
            </w:pict>
          </mc:Fallback>
        </mc:AlternateContent>
      </w:r>
    </w:p>
    <w:p w14:paraId="393596B2" w14:textId="27F3067D" w:rsidR="00C46EEC" w:rsidRPr="00C46EEC" w:rsidRDefault="00C46EEC" w:rsidP="00C46EEC"/>
    <w:p w14:paraId="57E2FCC9" w14:textId="77777777" w:rsidR="00C46EEC" w:rsidRDefault="00C46EEC" w:rsidP="00C46EEC"/>
    <w:p w14:paraId="3A0887DB" w14:textId="77777777" w:rsidR="000D4870" w:rsidRDefault="00D40B34" w:rsidP="00C46EEC">
      <w:r>
        <w:rPr>
          <w:noProof/>
        </w:rPr>
        <mc:AlternateContent>
          <mc:Choice Requires="wps">
            <w:drawing>
              <wp:anchor distT="0" distB="0" distL="114300" distR="114300" simplePos="0" relativeHeight="251688960" behindDoc="0" locked="0" layoutInCell="1" allowOverlap="1" wp14:anchorId="253EF9FE" wp14:editId="3BB0032E">
                <wp:simplePos x="0" y="0"/>
                <wp:positionH relativeFrom="column">
                  <wp:posOffset>956310</wp:posOffset>
                </wp:positionH>
                <wp:positionV relativeFrom="paragraph">
                  <wp:posOffset>139065</wp:posOffset>
                </wp:positionV>
                <wp:extent cx="381000" cy="45719"/>
                <wp:effectExtent l="0" t="0" r="19050" b="12065"/>
                <wp:wrapNone/>
                <wp:docPr id="19" name="Βέλος: Αριστερό 19"/>
                <wp:cNvGraphicFramePr/>
                <a:graphic xmlns:a="http://schemas.openxmlformats.org/drawingml/2006/main">
                  <a:graphicData uri="http://schemas.microsoft.com/office/word/2010/wordprocessingShape">
                    <wps:wsp>
                      <wps:cNvSpPr/>
                      <wps:spPr>
                        <a:xfrm>
                          <a:off x="0" y="0"/>
                          <a:ext cx="381000" cy="45719"/>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6CBE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Βέλος: Αριστερό 19" o:spid="_x0000_s1026" type="#_x0000_t66" style="position:absolute;margin-left:75.3pt;margin-top:10.95pt;width:30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LhTAIAAO8EAAAOAAAAZHJzL2Uyb0RvYy54bWysVE1v2zAMvQ/YfxB0X2xnXdcGcYqgRYcB&#10;QRssHXpWZSkxJosapcTJfv0o2XG6LqdhF5ky+fjx/Ojpzb4xbKfQ12BLXoxyzpSVUNV2XfLvT/cf&#10;rjjzQdhKGLCq5Afl+c3s/btp6yZqDBswlUJGSayftK7kmxDcJMu83KhG+BE4ZcmpARsR6IrrrELR&#10;UvbGZOM8v8xawMohSOU9vb3rnHyW8mutZHjU2qvATMmpt5BOTOdLPLPZVEzWKNymln0b4h+6aERt&#10;qeiQ6k4EwbZY/5WqqSWCBx1GEpoMtK6lSjPQNEX+ZprVRjiVZiFyvBto8v8vrXzYrdwSiYbW+Ykn&#10;M06x19jEJ/XH9omsw0CW2gcm6eXHqyLPiVJJrotPn4vryGV2wjr04YuChkWj5EbpMEeENtEkdgsf&#10;uvhjHIFPLSQrHIyKXRj7TWlWV1R0nNBJHerWINsJ+q5CSmXDZV8/RUeYro0ZgMU5oAlFD+pjI0wl&#10;1QzA/Bzwz4oDIlUFGwZwU1vAcwmqH0PlLv44fTdzHP8FqsMSGUKnWe/kfU1MLoQPS4EkUuKeFi88&#10;0qENtCWH3uJsA/jr3PsYT9ohL2ctib7k/udWoOLMfLWkquvi4iJuSbrQRx3TBV97Xl577La5BeK/&#10;oBV3MpkxPpijqRGaZ9rPeaxKLmEl1S65DHi83IZuGWnDpZrPUxhthhNhYVdOxuSR1SiSp/2zQNfL&#10;KZAMH+C4IGLyRlBdbERamG8D6Dqp7cRrzzdtVRJt/weIa/v6nqJO/6nZbwAAAP//AwBQSwMEFAAG&#10;AAgAAAAhAFivD2ffAAAACQEAAA8AAABkcnMvZG93bnJldi54bWxMj0FPwzAMhe9I/IfISNxY2goG&#10;65pOaAgxToNu0q5Z47UVjVMl2Vb49XgnuPnZT8/fKxaj7cUJfegcKUgnCQik2pmOGgXbzevdE4gQ&#10;NRndO0IF3xhgUV5fFTo37kyfeKpiIziEQq4VtDEOuZShbtHqMHEDEt8OzlsdWfpGGq/PHG57mSXJ&#10;VFrdEX9o9YDLFuuv6mgV/Lysln71sXWb6u19tw6j2z3Ge6Vub8bnOYiIY/wzwwWf0aFkpr07kgmi&#10;Z/2QTNmqIEtnINiQpZfFnodZCrIs5P8G5S8AAAD//wMAUEsBAi0AFAAGAAgAAAAhALaDOJL+AAAA&#10;4QEAABMAAAAAAAAAAAAAAAAAAAAAAFtDb250ZW50X1R5cGVzXS54bWxQSwECLQAUAAYACAAAACEA&#10;OP0h/9YAAACUAQAACwAAAAAAAAAAAAAAAAAvAQAAX3JlbHMvLnJlbHNQSwECLQAUAAYACAAAACEA&#10;7Bhy4UwCAADvBAAADgAAAAAAAAAAAAAAAAAuAgAAZHJzL2Uyb0RvYy54bWxQSwECLQAUAAYACAAA&#10;ACEAWK8PZ98AAAAJAQAADwAAAAAAAAAAAAAAAACmBAAAZHJzL2Rvd25yZXYueG1sUEsFBgAAAAAE&#10;AAQA8wAAALIFAAAAAA==&#10;" adj="1296" fillcolor="white [3201]" strokecolor="#5f7791 [3209]" strokeweight="2pt"/>
            </w:pict>
          </mc:Fallback>
        </mc:AlternateContent>
      </w:r>
    </w:p>
    <w:p w14:paraId="7450B86B" w14:textId="77777777" w:rsidR="000D4870" w:rsidRDefault="000D4870" w:rsidP="000D4870"/>
    <w:p w14:paraId="57BFD53C" w14:textId="77777777" w:rsidR="00590D40" w:rsidRDefault="00590D40" w:rsidP="000D4870"/>
    <w:p w14:paraId="75643C14" w14:textId="77777777" w:rsidR="00590D40" w:rsidRPr="00590D40" w:rsidRDefault="00590D40" w:rsidP="00590D40"/>
    <w:p w14:paraId="2161D0F1" w14:textId="77777777" w:rsidR="00590D40" w:rsidRPr="00590D40" w:rsidRDefault="00590D40" w:rsidP="00590D40"/>
    <w:p w14:paraId="409962D3" w14:textId="6038F9E7" w:rsidR="001E0EC1" w:rsidRPr="001E0EC1" w:rsidRDefault="001E0EC1" w:rsidP="00AD7918">
      <w:pPr>
        <w:shd w:val="clear" w:color="auto" w:fill="FFFFFF"/>
        <w:spacing w:before="100" w:beforeAutospacing="1" w:after="100" w:afterAutospacing="1"/>
        <w:ind w:left="-709" w:firstLine="709"/>
        <w:rPr>
          <w:rFonts w:ascii="Verdana" w:hAnsi="Verdana"/>
          <w:color w:val="000000"/>
          <w:sz w:val="20"/>
          <w:szCs w:val="18"/>
        </w:rPr>
      </w:pPr>
      <w:r w:rsidRPr="001E0EC1">
        <w:rPr>
          <w:rFonts w:ascii="Verdana" w:hAnsi="Verdana"/>
          <w:color w:val="000000"/>
          <w:sz w:val="16"/>
          <w:szCs w:val="15"/>
        </w:rPr>
        <w:t xml:space="preserve">Μιλώντας </w:t>
      </w:r>
      <w:r w:rsidRPr="001E0EC1">
        <w:rPr>
          <w:rFonts w:ascii="Verdana" w:hAnsi="Verdana"/>
          <w:b/>
          <w:color w:val="000000"/>
          <w:sz w:val="16"/>
          <w:szCs w:val="15"/>
        </w:rPr>
        <w:t>για ελευθερία λόγου</w:t>
      </w:r>
      <w:r w:rsidRPr="001E0EC1">
        <w:rPr>
          <w:rFonts w:ascii="Verdana" w:hAnsi="Verdana"/>
          <w:color w:val="000000"/>
          <w:sz w:val="16"/>
          <w:szCs w:val="15"/>
        </w:rPr>
        <w:t>,  εννοούμε συνήθως την ελευθερία στην έκφραση της σκέψης. Λογικά όμως η έκφραση της σκέψης προϋποθέτει διαμορφωμένη σκέψη. Απαιτεί επίσης δυνατότητα μετάδοσης και επικοινωνίας. Έτσι το θέμα ελευθερία λόγου, έχει δύο όψεις:</w:t>
      </w:r>
    </w:p>
    <w:p w14:paraId="5771181C" w14:textId="77777777" w:rsidR="001E0EC1" w:rsidRPr="001E0EC1" w:rsidRDefault="001E0EC1" w:rsidP="001E0EC1">
      <w:pPr>
        <w:shd w:val="clear" w:color="auto" w:fill="FFFFFF"/>
        <w:spacing w:before="100" w:beforeAutospacing="1" w:after="100" w:afterAutospacing="1"/>
        <w:ind w:left="991" w:hanging="283"/>
        <w:rPr>
          <w:rFonts w:ascii="Verdana" w:hAnsi="Verdana"/>
          <w:color w:val="000000"/>
          <w:sz w:val="20"/>
          <w:szCs w:val="18"/>
        </w:rPr>
      </w:pPr>
      <w:r w:rsidRPr="001E0EC1">
        <w:rPr>
          <w:rFonts w:ascii="Symbol" w:hAnsi="Symbol"/>
          <w:color w:val="000000"/>
          <w:sz w:val="16"/>
          <w:szCs w:val="15"/>
        </w:rPr>
        <w:t></w:t>
      </w:r>
      <w:r w:rsidRPr="001E0EC1">
        <w:rPr>
          <w:color w:val="000000"/>
          <w:sz w:val="16"/>
          <w:szCs w:val="15"/>
        </w:rPr>
        <w:t>      </w:t>
      </w:r>
      <w:r w:rsidRPr="001E0EC1">
        <w:rPr>
          <w:rFonts w:ascii="Verdana" w:hAnsi="Verdana"/>
          <w:color w:val="000000"/>
          <w:sz w:val="16"/>
          <w:szCs w:val="15"/>
        </w:rPr>
        <w:t>Πρώτη όψη: Η διαμόρφωση της σκέψης.</w:t>
      </w:r>
    </w:p>
    <w:p w14:paraId="28B6D3BF" w14:textId="77777777" w:rsidR="001E0EC1" w:rsidRPr="005D6C88" w:rsidRDefault="001E0EC1" w:rsidP="005D6C88">
      <w:pPr>
        <w:shd w:val="clear" w:color="auto" w:fill="FFFFFF"/>
        <w:spacing w:before="100" w:beforeAutospacing="1" w:after="100" w:afterAutospacing="1"/>
        <w:ind w:left="991" w:hanging="283"/>
        <w:rPr>
          <w:rFonts w:ascii="Verdana" w:hAnsi="Verdana"/>
          <w:color w:val="000000"/>
          <w:sz w:val="20"/>
          <w:szCs w:val="18"/>
        </w:rPr>
      </w:pPr>
      <w:r w:rsidRPr="001E0EC1">
        <w:rPr>
          <w:rFonts w:ascii="Symbol" w:hAnsi="Symbol"/>
          <w:color w:val="000000"/>
          <w:sz w:val="16"/>
          <w:szCs w:val="15"/>
        </w:rPr>
        <w:t></w:t>
      </w:r>
      <w:r w:rsidRPr="001E0EC1">
        <w:rPr>
          <w:color w:val="000000"/>
          <w:sz w:val="16"/>
          <w:szCs w:val="15"/>
        </w:rPr>
        <w:t>      </w:t>
      </w:r>
      <w:r w:rsidRPr="001E0EC1">
        <w:rPr>
          <w:rFonts w:ascii="Verdana" w:hAnsi="Verdana"/>
          <w:color w:val="000000"/>
          <w:sz w:val="16"/>
          <w:szCs w:val="15"/>
        </w:rPr>
        <w:t>Δεύτερη όψη: Η έκφραση και η μετάδοση της σκέψης.</w:t>
      </w:r>
    </w:p>
    <w:p w14:paraId="08E61D9B" w14:textId="77777777" w:rsidR="001719D2" w:rsidRDefault="00590D40" w:rsidP="00D20C2D">
      <w:pPr>
        <w:ind w:left="-709" w:right="-226" w:firstLine="425"/>
        <w:rPr>
          <w:rFonts w:ascii="Verdana" w:hAnsi="Verdana"/>
          <w:color w:val="000000"/>
          <w:sz w:val="16"/>
          <w:szCs w:val="15"/>
          <w:shd w:val="clear" w:color="auto" w:fill="FFFFFF"/>
        </w:rPr>
      </w:pPr>
      <w:r w:rsidRPr="00590D40">
        <w:rPr>
          <w:rFonts w:ascii="Verdana" w:hAnsi="Verdana"/>
          <w:b/>
          <w:color w:val="000000"/>
          <w:sz w:val="15"/>
          <w:szCs w:val="15"/>
          <w:shd w:val="clear" w:color="auto" w:fill="FFFFFF"/>
        </w:rPr>
        <w:t>ΔΙΑΜΟΡΦΩΣΗ</w:t>
      </w:r>
      <w:r>
        <w:rPr>
          <w:rFonts w:ascii="Verdana" w:hAnsi="Verdana"/>
          <w:color w:val="000000"/>
          <w:sz w:val="15"/>
          <w:szCs w:val="15"/>
          <w:shd w:val="clear" w:color="auto" w:fill="FFFFFF"/>
        </w:rPr>
        <w:t xml:space="preserve"> </w:t>
      </w:r>
      <w:r w:rsidRPr="00590D40">
        <w:rPr>
          <w:rFonts w:ascii="Verdana" w:hAnsi="Verdana"/>
          <w:b/>
          <w:color w:val="000000"/>
          <w:sz w:val="18"/>
          <w:szCs w:val="15"/>
          <w:shd w:val="clear" w:color="auto" w:fill="FFFFFF"/>
        </w:rPr>
        <w:t>της σκέψης</w:t>
      </w:r>
      <w:r w:rsidRPr="00590D40">
        <w:rPr>
          <w:rFonts w:ascii="Verdana" w:hAnsi="Verdana"/>
          <w:color w:val="000000"/>
          <w:sz w:val="16"/>
          <w:szCs w:val="15"/>
          <w:shd w:val="clear" w:color="auto" w:fill="FFFFFF"/>
        </w:rPr>
        <w:t>, </w:t>
      </w:r>
      <w:r w:rsidRPr="00590D40">
        <w:rPr>
          <w:rFonts w:ascii="Verdana" w:hAnsi="Verdana"/>
          <w:color w:val="000000"/>
          <w:sz w:val="16"/>
          <w:szCs w:val="15"/>
          <w:u w:val="single"/>
          <w:shd w:val="clear" w:color="auto" w:fill="FFFFFF"/>
        </w:rPr>
        <w:t>σημαίνει ανάπτυξη των πνευματικών μηχανισμών πρόσληψης παραστάσεων της αντικειμενικής πραγματικότητας</w:t>
      </w:r>
      <w:r w:rsidRPr="00590D40">
        <w:rPr>
          <w:rFonts w:ascii="Verdana" w:hAnsi="Verdana"/>
          <w:color w:val="000000"/>
          <w:sz w:val="16"/>
          <w:szCs w:val="15"/>
          <w:shd w:val="clear" w:color="auto" w:fill="FFFFFF"/>
        </w:rPr>
        <w:t>. Και ασφαλώς  είναι θεμελιακή για την  ελευθερία του λόγου. Πράγματι, χωρίς αυτή δεν υπάρχει σκέψη και συνεπώς δεν υπάρχει πρόβλημα έκφρασής της.</w:t>
      </w:r>
    </w:p>
    <w:p w14:paraId="7F0A8744" w14:textId="77777777" w:rsidR="00C0494A" w:rsidRPr="00F61055" w:rsidRDefault="00C0494A" w:rsidP="00AD7918">
      <w:pPr>
        <w:shd w:val="clear" w:color="auto" w:fill="FFFFFF"/>
        <w:ind w:left="-426" w:right="57" w:hanging="283"/>
        <w:rPr>
          <w:rFonts w:ascii="Verdana" w:hAnsi="Verdana"/>
          <w:color w:val="000000"/>
          <w:sz w:val="20"/>
          <w:szCs w:val="18"/>
        </w:rPr>
      </w:pPr>
      <w:r w:rsidRPr="00F61055">
        <w:rPr>
          <w:rFonts w:ascii="Symbol" w:hAnsi="Symbol"/>
          <w:color w:val="000000"/>
          <w:sz w:val="16"/>
          <w:szCs w:val="15"/>
        </w:rPr>
        <w:t></w:t>
      </w:r>
      <w:r w:rsidRPr="00F61055">
        <w:rPr>
          <w:color w:val="000000"/>
          <w:sz w:val="16"/>
          <w:szCs w:val="15"/>
        </w:rPr>
        <w:t>      </w:t>
      </w:r>
      <w:r w:rsidRPr="00F61055">
        <w:rPr>
          <w:rFonts w:ascii="Verdana" w:hAnsi="Verdana"/>
          <w:b/>
          <w:color w:val="000000"/>
          <w:sz w:val="16"/>
          <w:szCs w:val="15"/>
        </w:rPr>
        <w:t>Θετικοί παράγοντες</w:t>
      </w:r>
      <w:r w:rsidRPr="00F61055">
        <w:rPr>
          <w:rFonts w:ascii="Verdana" w:hAnsi="Verdana"/>
          <w:color w:val="000000"/>
          <w:sz w:val="16"/>
          <w:szCs w:val="15"/>
        </w:rPr>
        <w:t xml:space="preserve"> για την διαμόρφωση της σκέψης αποτελούν οι </w:t>
      </w:r>
      <w:r w:rsidRPr="00F61055">
        <w:rPr>
          <w:rFonts w:ascii="Verdana" w:hAnsi="Verdana"/>
          <w:color w:val="000000"/>
          <w:sz w:val="16"/>
          <w:szCs w:val="15"/>
          <w:u w:val="single"/>
        </w:rPr>
        <w:t>εγγενείς πνευματικές δυνάμεις</w:t>
      </w:r>
      <w:r w:rsidRPr="00F61055">
        <w:rPr>
          <w:rFonts w:ascii="Verdana" w:hAnsi="Verdana"/>
          <w:color w:val="000000"/>
          <w:sz w:val="16"/>
          <w:szCs w:val="15"/>
        </w:rPr>
        <w:t> του ανθρώπου, αλλά και η </w:t>
      </w:r>
      <w:proofErr w:type="spellStart"/>
      <w:r w:rsidRPr="00F61055">
        <w:rPr>
          <w:rFonts w:ascii="Verdana" w:hAnsi="Verdana"/>
          <w:color w:val="000000"/>
          <w:sz w:val="16"/>
          <w:szCs w:val="15"/>
          <w:u w:val="single"/>
        </w:rPr>
        <w:t>εξωγενετική</w:t>
      </w:r>
      <w:proofErr w:type="spellEnd"/>
      <w:r w:rsidRPr="00F61055">
        <w:rPr>
          <w:rFonts w:ascii="Verdana" w:hAnsi="Verdana"/>
          <w:color w:val="000000"/>
          <w:sz w:val="16"/>
          <w:szCs w:val="15"/>
          <w:u w:val="single"/>
        </w:rPr>
        <w:t xml:space="preserve"> κληρονομικότητα</w:t>
      </w:r>
      <w:r w:rsidRPr="00F61055">
        <w:rPr>
          <w:rFonts w:ascii="Verdana" w:hAnsi="Verdana"/>
          <w:color w:val="000000"/>
          <w:sz w:val="16"/>
          <w:szCs w:val="15"/>
        </w:rPr>
        <w:t> του ανθρώπου. Δηλαδή η  παιδεία, όχι μόνο με την εκπαιδευτική της έννοια, αλλά και με την γενικότερη πολιτισμική της διάσταση. Την παιδεία  που παρέχεται από το οικογενειακό και κοινωνικό περιβάλλον. Θετικός παράγων είναι επίσης και η δυνατότητα ελεύθερης επιστημονικής έρευνας. </w:t>
      </w:r>
    </w:p>
    <w:p w14:paraId="51F4323D" w14:textId="636296CC" w:rsidR="00C0494A" w:rsidRPr="00F61055" w:rsidRDefault="00C0494A" w:rsidP="00AD7918">
      <w:pPr>
        <w:shd w:val="clear" w:color="auto" w:fill="FFFFFF"/>
        <w:ind w:left="-426" w:right="57" w:hanging="283"/>
        <w:rPr>
          <w:rFonts w:ascii="Verdana" w:hAnsi="Verdana"/>
          <w:color w:val="000000"/>
          <w:sz w:val="20"/>
          <w:szCs w:val="18"/>
        </w:rPr>
      </w:pPr>
      <w:r w:rsidRPr="00F61055">
        <w:rPr>
          <w:rFonts w:ascii="Symbol" w:hAnsi="Symbol"/>
          <w:b/>
          <w:color w:val="000000"/>
          <w:sz w:val="16"/>
          <w:szCs w:val="15"/>
        </w:rPr>
        <w:t></w:t>
      </w:r>
      <w:r w:rsidRPr="00F61055">
        <w:rPr>
          <w:b/>
          <w:color w:val="000000"/>
          <w:sz w:val="16"/>
          <w:szCs w:val="15"/>
        </w:rPr>
        <w:t>      </w:t>
      </w:r>
      <w:r w:rsidRPr="00F61055">
        <w:rPr>
          <w:rFonts w:ascii="Verdana" w:hAnsi="Verdana"/>
          <w:b/>
          <w:color w:val="000000"/>
          <w:sz w:val="16"/>
          <w:szCs w:val="15"/>
        </w:rPr>
        <w:t>Αντίθετα δυσχεραίνεται και εμποδίζεται η διαμόρφωση της σκέψης από</w:t>
      </w:r>
      <w:r w:rsidRPr="00F61055">
        <w:rPr>
          <w:rFonts w:ascii="Verdana" w:hAnsi="Verdana"/>
          <w:color w:val="000000"/>
          <w:sz w:val="16"/>
          <w:szCs w:val="15"/>
        </w:rPr>
        <w:t xml:space="preserve"> την ύπαρξη </w:t>
      </w:r>
      <w:r w:rsidRPr="00F61055">
        <w:rPr>
          <w:rFonts w:ascii="Verdana" w:hAnsi="Verdana"/>
          <w:color w:val="000000"/>
          <w:sz w:val="16"/>
          <w:szCs w:val="15"/>
          <w:u w:val="single"/>
        </w:rPr>
        <w:t>συνθηκών  φόβου και συνθηκών μισαλλοδοξίας,</w:t>
      </w:r>
      <w:r w:rsidRPr="00F61055">
        <w:rPr>
          <w:rFonts w:ascii="Verdana" w:hAnsi="Verdana"/>
          <w:color w:val="000000"/>
          <w:sz w:val="16"/>
          <w:szCs w:val="15"/>
        </w:rPr>
        <w:t> γιατί αυτές οι συνθήκες παραμορφώνουν την αλήθεια. Περιορίζεται επίσης η ελευθερία διαμόρφωσης της σκέψης άμεσα μεν από την </w:t>
      </w:r>
      <w:r w:rsidRPr="00F61055">
        <w:rPr>
          <w:rFonts w:ascii="Verdana" w:hAnsi="Verdana"/>
          <w:color w:val="000000"/>
          <w:sz w:val="16"/>
          <w:szCs w:val="15"/>
          <w:u w:val="single"/>
        </w:rPr>
        <w:t>λογοκρισία</w:t>
      </w:r>
      <w:r w:rsidRPr="00F61055">
        <w:rPr>
          <w:rFonts w:ascii="Verdana" w:hAnsi="Verdana"/>
          <w:color w:val="000000"/>
          <w:sz w:val="16"/>
          <w:szCs w:val="15"/>
        </w:rPr>
        <w:t>, έμμεσα δε και περισσότερο επικίνδυνα από την </w:t>
      </w:r>
      <w:r w:rsidRPr="00F61055">
        <w:rPr>
          <w:rFonts w:ascii="Verdana" w:hAnsi="Verdana"/>
          <w:color w:val="000000"/>
          <w:sz w:val="16"/>
          <w:szCs w:val="15"/>
          <w:u w:val="single"/>
        </w:rPr>
        <w:t>προπαγάνδα</w:t>
      </w:r>
      <w:r w:rsidR="00955036">
        <w:rPr>
          <w:rFonts w:ascii="Verdana" w:hAnsi="Verdana"/>
          <w:color w:val="000000"/>
          <w:sz w:val="16"/>
          <w:szCs w:val="15"/>
          <w:u w:val="single"/>
        </w:rPr>
        <w:t xml:space="preserve">. </w:t>
      </w:r>
      <w:r w:rsidRPr="00F61055">
        <w:rPr>
          <w:rFonts w:ascii="Verdana" w:hAnsi="Verdana"/>
          <w:color w:val="000000"/>
          <w:sz w:val="16"/>
          <w:szCs w:val="15"/>
        </w:rPr>
        <w:t> Ιδίως από την έντεχνη και με επιστημονικές προδιαγραφές προπαγάνδα</w:t>
      </w:r>
      <w:r w:rsidR="00955036">
        <w:rPr>
          <w:rFonts w:ascii="Verdana" w:hAnsi="Verdana"/>
          <w:color w:val="000000"/>
          <w:sz w:val="16"/>
          <w:szCs w:val="15"/>
        </w:rPr>
        <w:t>.</w:t>
      </w:r>
      <w:r w:rsidRPr="00F61055">
        <w:rPr>
          <w:rFonts w:ascii="Verdana" w:hAnsi="Verdana"/>
          <w:color w:val="000000"/>
          <w:sz w:val="16"/>
          <w:szCs w:val="15"/>
        </w:rPr>
        <w:t xml:space="preserve"> Πρέπει εδώ να σημειωθεί ότι σήμερα δεν καίγονται βιβλία, όπως γινόταν στο Μεσαίωνα από την Ιερά Εξέταση. Αντίθετα, με εκατομμύρια βιβλία, με πολυσέλιδες εφημερίδες, με κατακλυσμό τηλεοπτικών προγραμμάτων, επιδιώκεται σήμερα, και μέχρις ενός βαθμού επιτυγχάνεται να καμφθεί και να διαμορφωθεί η από άλλες αιτίες ασθενής βούληση των αναγνωστών και των ακροατών</w:t>
      </w:r>
      <w:r w:rsidR="004D637C" w:rsidRPr="00D348D5">
        <w:rPr>
          <w:rFonts w:ascii="Verdana" w:hAnsi="Verdana"/>
          <w:color w:val="000000"/>
          <w:sz w:val="16"/>
          <w:szCs w:val="15"/>
        </w:rPr>
        <w:t>,</w:t>
      </w:r>
      <w:r w:rsidRPr="00F61055">
        <w:rPr>
          <w:rFonts w:ascii="Verdana" w:hAnsi="Verdana"/>
          <w:color w:val="000000"/>
          <w:sz w:val="16"/>
          <w:szCs w:val="15"/>
        </w:rPr>
        <w:t xml:space="preserve"> έτσι ώστε να πιστεύουν και να εκφράζουν ελεύθερα μεν, απόψεις</w:t>
      </w:r>
      <w:r w:rsidR="006A5B84">
        <w:rPr>
          <w:rFonts w:ascii="Verdana" w:hAnsi="Verdana"/>
          <w:color w:val="000000"/>
          <w:sz w:val="16"/>
          <w:szCs w:val="15"/>
        </w:rPr>
        <w:t>, που</w:t>
      </w:r>
      <w:r w:rsidR="002D3C6F">
        <w:rPr>
          <w:rFonts w:ascii="Verdana" w:hAnsi="Verdana"/>
          <w:color w:val="000000"/>
          <w:sz w:val="16"/>
          <w:szCs w:val="15"/>
        </w:rPr>
        <w:t>,</w:t>
      </w:r>
      <w:r w:rsidRPr="00F61055">
        <w:rPr>
          <w:rFonts w:ascii="Verdana" w:hAnsi="Verdana"/>
          <w:color w:val="000000"/>
          <w:sz w:val="16"/>
          <w:szCs w:val="15"/>
        </w:rPr>
        <w:t xml:space="preserve"> </w:t>
      </w:r>
      <w:r w:rsidR="002D3C6F">
        <w:rPr>
          <w:rFonts w:ascii="Verdana" w:hAnsi="Verdana"/>
          <w:color w:val="000000"/>
          <w:sz w:val="16"/>
          <w:szCs w:val="15"/>
        </w:rPr>
        <w:t>όμως,</w:t>
      </w:r>
      <w:r w:rsidRPr="00F61055">
        <w:rPr>
          <w:rFonts w:ascii="Verdana" w:hAnsi="Verdana"/>
          <w:color w:val="000000"/>
          <w:sz w:val="16"/>
          <w:szCs w:val="15"/>
        </w:rPr>
        <w:t xml:space="preserve"> άλλοι θέλησαν να διαμορφώσουν και να εκφράσουν μέσω αυτών.</w:t>
      </w:r>
    </w:p>
    <w:p w14:paraId="203835CA" w14:textId="1F147559" w:rsidR="00C0494A" w:rsidRPr="00F61055" w:rsidRDefault="00C0494A" w:rsidP="00AD7918">
      <w:pPr>
        <w:shd w:val="clear" w:color="auto" w:fill="FFFFFF"/>
        <w:ind w:left="-426" w:right="57" w:firstLine="483"/>
        <w:rPr>
          <w:rFonts w:ascii="Verdana" w:hAnsi="Verdana"/>
          <w:color w:val="000000"/>
          <w:sz w:val="20"/>
          <w:szCs w:val="18"/>
        </w:rPr>
      </w:pPr>
      <w:r w:rsidRPr="00F61055">
        <w:rPr>
          <w:rFonts w:ascii="Verdana" w:hAnsi="Verdana"/>
          <w:color w:val="000000"/>
          <w:sz w:val="16"/>
          <w:szCs w:val="15"/>
        </w:rPr>
        <w:t>Πρέπει βέβαια να σημειώσουμε ότι οι περιορισμοί και οι απαγορεύσεις στην διαδικασία διαμόρφωσης της σκέψης δεν έχουν την ίδια επίδραση σε διάφορες κοινωνικές ομάδες ή σε διάφορους τομείς κοινωνικής έκφρασης. Ούτε</w:t>
      </w:r>
      <w:r w:rsidR="00CE1821">
        <w:rPr>
          <w:rFonts w:ascii="Verdana" w:hAnsi="Verdana"/>
          <w:color w:val="000000"/>
          <w:sz w:val="16"/>
          <w:szCs w:val="15"/>
        </w:rPr>
        <w:t>,</w:t>
      </w:r>
      <w:r w:rsidRPr="00F61055">
        <w:rPr>
          <w:rFonts w:ascii="Verdana" w:hAnsi="Verdana"/>
          <w:color w:val="000000"/>
          <w:sz w:val="16"/>
          <w:szCs w:val="15"/>
        </w:rPr>
        <w:t xml:space="preserve"> </w:t>
      </w:r>
      <w:r w:rsidR="00CE1821">
        <w:rPr>
          <w:rFonts w:ascii="Verdana" w:hAnsi="Verdana"/>
          <w:color w:val="000000"/>
          <w:sz w:val="16"/>
          <w:szCs w:val="15"/>
        </w:rPr>
        <w:t>επίσης,</w:t>
      </w:r>
      <w:r w:rsidRPr="00F61055">
        <w:rPr>
          <w:rFonts w:ascii="Verdana" w:hAnsi="Verdana"/>
          <w:color w:val="000000"/>
          <w:sz w:val="16"/>
          <w:szCs w:val="15"/>
        </w:rPr>
        <w:t xml:space="preserve"> οι περιορισμοί έχουν απόλυτη καταλυτική επίδραση. Έτσι</w:t>
      </w:r>
      <w:r w:rsidR="000B578E">
        <w:rPr>
          <w:rFonts w:ascii="Verdana" w:hAnsi="Verdana"/>
          <w:color w:val="000000"/>
          <w:sz w:val="16"/>
          <w:szCs w:val="15"/>
        </w:rPr>
        <w:t>,</w:t>
      </w:r>
      <w:r w:rsidRPr="00F61055">
        <w:rPr>
          <w:rFonts w:ascii="Verdana" w:hAnsi="Verdana"/>
          <w:color w:val="000000"/>
          <w:sz w:val="16"/>
          <w:szCs w:val="15"/>
        </w:rPr>
        <w:t xml:space="preserve"> για παράδειγμα: Άλλη επίδραση έχουν οι περιορισμοί στην διαμόρφωση της πολιτικής σκέψης και άλλη επίδραση έχουν στην παραγωγή ενός καλλιτεχνικού έργου. Εξ άλλου, πολλές φορές  (όχι πάντοτε) η σκέψη διαμορφώνεται και πίσω από τα σίδερα της φυλακής και πολλά αριστουργήματα του πνευματικού πολιτισμού της ανθρωπότητας γράφτηκαν κάτω από συνθήκες απόλυτου δεσποτισμού και κυριαρχίας της βίας. "</w:t>
      </w:r>
      <w:r w:rsidRPr="00F61055">
        <w:rPr>
          <w:rFonts w:ascii="Verdana" w:hAnsi="Verdana"/>
          <w:i/>
          <w:iCs/>
          <w:color w:val="000000"/>
          <w:sz w:val="16"/>
          <w:szCs w:val="15"/>
        </w:rPr>
        <w:t xml:space="preserve">Η ελευθερία, έλεγε ο </w:t>
      </w:r>
      <w:proofErr w:type="spellStart"/>
      <w:r w:rsidRPr="00F61055">
        <w:rPr>
          <w:rFonts w:ascii="Verdana" w:hAnsi="Verdana"/>
          <w:i/>
          <w:iCs/>
          <w:color w:val="000000"/>
          <w:sz w:val="16"/>
          <w:szCs w:val="15"/>
        </w:rPr>
        <w:t>Γκάντι</w:t>
      </w:r>
      <w:proofErr w:type="spellEnd"/>
      <w:r w:rsidR="008E4B45">
        <w:rPr>
          <w:rFonts w:ascii="Verdana" w:hAnsi="Verdana"/>
          <w:i/>
          <w:iCs/>
          <w:color w:val="000000"/>
          <w:sz w:val="16"/>
          <w:szCs w:val="15"/>
        </w:rPr>
        <w:t>,</w:t>
      </w:r>
      <w:r w:rsidRPr="00F61055">
        <w:rPr>
          <w:rFonts w:ascii="Verdana" w:hAnsi="Verdana"/>
          <w:i/>
          <w:iCs/>
          <w:color w:val="000000"/>
          <w:sz w:val="16"/>
          <w:szCs w:val="15"/>
        </w:rPr>
        <w:t xml:space="preserve"> πρέπει να αναζητηθεί συχνά ανάμεσα στους τοίχους των φυλακών, κάποτε επάνω στο ικρίωμα, ποτέ στις αίθουσες των συμβουλίων, στα δικαστήρια ή στα σχολεία</w:t>
      </w:r>
      <w:r w:rsidRPr="00F61055">
        <w:rPr>
          <w:rFonts w:ascii="Verdana" w:hAnsi="Verdana"/>
          <w:color w:val="000000"/>
          <w:sz w:val="16"/>
          <w:szCs w:val="15"/>
        </w:rPr>
        <w:t>". Ένας λόγος βέβαια ειπωμένος σε ορισμένο τόπο και χρόνο. Δεν αναιρεί</w:t>
      </w:r>
      <w:r w:rsidR="002C14CB">
        <w:rPr>
          <w:rFonts w:ascii="Verdana" w:hAnsi="Verdana"/>
          <w:color w:val="000000"/>
          <w:sz w:val="16"/>
          <w:szCs w:val="15"/>
        </w:rPr>
        <w:t>, όμως,</w:t>
      </w:r>
      <w:r w:rsidRPr="00F61055">
        <w:rPr>
          <w:rFonts w:ascii="Verdana" w:hAnsi="Verdana"/>
          <w:color w:val="000000"/>
          <w:sz w:val="16"/>
          <w:szCs w:val="15"/>
        </w:rPr>
        <w:t xml:space="preserve"> την μεγάλη σημασία που έχει η ελευθερία πρόσβασης στην αλήθεια και η ανεμπόδιστη ανάπτυξη των ατομικών μηχανισμών και ικανοτήτων πρόσληψης της αλήθειας σε μια ελεύθερη κοινωνία, σαν μια ευνοϊκή προϋπόθεση στη διαμόρφωση της σκέψης. </w:t>
      </w:r>
    </w:p>
    <w:p w14:paraId="277441E1" w14:textId="168CC300" w:rsidR="0078283D" w:rsidRPr="00F20307" w:rsidRDefault="0078283D" w:rsidP="00AD7918">
      <w:pPr>
        <w:shd w:val="clear" w:color="auto" w:fill="FFFFFF"/>
        <w:ind w:left="-426"/>
        <w:rPr>
          <w:rFonts w:ascii="Verdana" w:hAnsi="Verdana"/>
          <w:color w:val="000000"/>
          <w:sz w:val="20"/>
          <w:szCs w:val="18"/>
        </w:rPr>
      </w:pPr>
      <w:r w:rsidRPr="00F20307">
        <w:rPr>
          <w:rFonts w:ascii="Verdana" w:hAnsi="Verdana"/>
          <w:b/>
          <w:color w:val="000000"/>
          <w:sz w:val="15"/>
          <w:szCs w:val="15"/>
        </w:rPr>
        <w:t>Η ΕΛΕΥΘΕΡΙΑ ΕΚΦΡΑΣΗΣ ΚΑΙ ΜΕΤΑΔΟΣΗΣ ΤΗΣ ΣΚΕΨΗΣ.</w:t>
      </w:r>
      <w:r>
        <w:rPr>
          <w:rFonts w:ascii="Verdana" w:hAnsi="Verdana"/>
          <w:color w:val="000000"/>
          <w:sz w:val="15"/>
          <w:szCs w:val="15"/>
        </w:rPr>
        <w:t xml:space="preserve"> </w:t>
      </w:r>
      <w:r w:rsidRPr="00F20307">
        <w:rPr>
          <w:rFonts w:ascii="Verdana" w:hAnsi="Verdana"/>
          <w:color w:val="000000"/>
          <w:sz w:val="16"/>
          <w:szCs w:val="15"/>
        </w:rPr>
        <w:t>Όπως επισημάνθηκε, η ελευθερία του λόγου δεν είναι μόνον θέμα διαμόρφωσης της σκέψης. Είναι και θέμα έκφρασης και μετάδοσης της σκέψης. Είναι δηλαδή και θέμα δικαιωμάτων. Δικαιωμάτων  που παρέχει η πολιτεία για την κατοχύρωση της ελευθερίας του λόγου. </w:t>
      </w:r>
    </w:p>
    <w:p w14:paraId="321010C2" w14:textId="77777777" w:rsidR="0078283D" w:rsidRPr="00F20307" w:rsidRDefault="0078283D" w:rsidP="00AD7918">
      <w:pPr>
        <w:shd w:val="clear" w:color="auto" w:fill="FFFFFF"/>
        <w:ind w:left="-426" w:firstLine="426"/>
        <w:rPr>
          <w:rFonts w:ascii="Verdana" w:hAnsi="Verdana"/>
          <w:color w:val="000000"/>
          <w:sz w:val="20"/>
          <w:szCs w:val="18"/>
        </w:rPr>
      </w:pPr>
      <w:r w:rsidRPr="00F20307">
        <w:rPr>
          <w:rFonts w:ascii="Verdana" w:hAnsi="Verdana"/>
          <w:color w:val="000000"/>
          <w:sz w:val="16"/>
          <w:szCs w:val="15"/>
        </w:rPr>
        <w:t>Στη νομοθεσία μας υπάρχουν διατάξεις δύο ειδών: Από τη μια μεριά, διατάξεις που </w:t>
      </w:r>
      <w:r w:rsidRPr="00F20307">
        <w:rPr>
          <w:rFonts w:ascii="Verdana" w:hAnsi="Verdana"/>
          <w:color w:val="000000"/>
          <w:sz w:val="16"/>
          <w:szCs w:val="15"/>
          <w:u w:val="single"/>
        </w:rPr>
        <w:t>κατοχυρώνουν</w:t>
      </w:r>
      <w:r w:rsidRPr="00F20307">
        <w:rPr>
          <w:rFonts w:ascii="Verdana" w:hAnsi="Verdana"/>
          <w:color w:val="000000"/>
          <w:sz w:val="16"/>
          <w:szCs w:val="15"/>
        </w:rPr>
        <w:t> την ελευθερία της έκφρασης και μετάδοσης της σκέψης και από την άλλη μεριά διατάξεις που </w:t>
      </w:r>
      <w:r w:rsidRPr="00F20307">
        <w:rPr>
          <w:rFonts w:ascii="Verdana" w:hAnsi="Verdana"/>
          <w:color w:val="000000"/>
          <w:sz w:val="16"/>
          <w:szCs w:val="15"/>
          <w:u w:val="single"/>
        </w:rPr>
        <w:t>επιβάλλουν όρια στην ελευθερία αυτή</w:t>
      </w:r>
      <w:r w:rsidRPr="00F20307">
        <w:rPr>
          <w:rFonts w:ascii="Verdana" w:hAnsi="Verdana"/>
          <w:color w:val="000000"/>
          <w:sz w:val="16"/>
          <w:szCs w:val="15"/>
        </w:rPr>
        <w:t>.</w:t>
      </w:r>
    </w:p>
    <w:p w14:paraId="2D5FA8E9" w14:textId="77777777" w:rsidR="00C0494A" w:rsidRDefault="009345A1" w:rsidP="00D20C2D">
      <w:pPr>
        <w:ind w:firstLine="709"/>
      </w:pPr>
      <w:r w:rsidRPr="00A15CEB">
        <w:rPr>
          <w:noProof/>
          <w:sz w:val="20"/>
        </w:rPr>
        <w:lastRenderedPageBreak/>
        <w:drawing>
          <wp:anchor distT="0" distB="0" distL="114300" distR="114300" simplePos="0" relativeHeight="251689984" behindDoc="0" locked="0" layoutInCell="1" allowOverlap="1" wp14:anchorId="09DB6387" wp14:editId="4085E9B7">
            <wp:simplePos x="0" y="0"/>
            <wp:positionH relativeFrom="column">
              <wp:posOffset>-577215</wp:posOffset>
            </wp:positionH>
            <wp:positionV relativeFrom="paragraph">
              <wp:posOffset>0</wp:posOffset>
            </wp:positionV>
            <wp:extent cx="1287145" cy="1162050"/>
            <wp:effectExtent l="0" t="0" r="8255" b="0"/>
            <wp:wrapSquare wrapText="bothSides"/>
            <wp:docPr id="21" name="Εικόνα 21" descr="ÎÏÎ¿ÏÎ­Î»ÎµÏÎ¼Î± ÎµÎ¹ÎºÏÎ½Î±Ï Î³Î¹Î± ÎµÎ¹ÎºÎ¿Î½ÎµÏ ÎµÏÏÏÎ·Î¼Î±ÏÎ¹Îº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ÎµÎ¹ÎºÎ¿Î½ÎµÏ ÎµÏÏÏÎ·Î¼Î±ÏÎ¹ÎºÎ¿Ï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14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E6C" w:rsidRPr="00A15CEB">
        <w:t>Δ</w:t>
      </w:r>
      <w:r w:rsidR="00A15CEB">
        <w:t>ιαβάστε</w:t>
      </w:r>
      <w:r w:rsidR="00DA7E6C" w:rsidRPr="00A15CEB">
        <w:t xml:space="preserve"> μερικές τέτοιες νομοθετικές διατάξεις</w:t>
      </w:r>
      <w:r w:rsidR="00536B2B">
        <w:t xml:space="preserve">: </w:t>
      </w:r>
    </w:p>
    <w:p w14:paraId="49DFC298" w14:textId="787FE821" w:rsidR="00536B2B" w:rsidRPr="0007597E" w:rsidRDefault="00536B2B" w:rsidP="00D20C2D">
      <w:pPr>
        <w:shd w:val="clear" w:color="auto" w:fill="FFFFFF"/>
        <w:ind w:left="993" w:hanging="283"/>
        <w:rPr>
          <w:rFonts w:ascii="Verdana" w:hAnsi="Verdana"/>
          <w:color w:val="000000"/>
          <w:sz w:val="15"/>
          <w:szCs w:val="15"/>
        </w:rPr>
      </w:pPr>
      <w:r w:rsidRPr="006C422D">
        <w:rPr>
          <w:color w:val="000000"/>
          <w:sz w:val="16"/>
          <w:szCs w:val="15"/>
        </w:rPr>
        <w:t>  </w:t>
      </w:r>
      <w:r w:rsidRPr="0007597E">
        <w:rPr>
          <w:color w:val="000000"/>
          <w:sz w:val="15"/>
          <w:szCs w:val="15"/>
        </w:rPr>
        <w:t>« </w:t>
      </w:r>
      <w:r w:rsidRPr="0007597E">
        <w:rPr>
          <w:rFonts w:ascii="Verdana" w:hAnsi="Verdana"/>
          <w:color w:val="000000"/>
          <w:sz w:val="15"/>
          <w:szCs w:val="15"/>
        </w:rPr>
        <w:t>Στο </w:t>
      </w:r>
      <w:r w:rsidRPr="0007597E">
        <w:rPr>
          <w:rFonts w:ascii="Verdana" w:hAnsi="Verdana"/>
          <w:color w:val="000000"/>
          <w:sz w:val="15"/>
          <w:szCs w:val="15"/>
          <w:u w:val="single"/>
        </w:rPr>
        <w:t>Σύνταγμα</w:t>
      </w:r>
      <w:r w:rsidRPr="0007597E">
        <w:rPr>
          <w:rFonts w:ascii="Verdana" w:hAnsi="Verdana"/>
          <w:color w:val="000000"/>
          <w:sz w:val="15"/>
          <w:szCs w:val="15"/>
        </w:rPr>
        <w:t xml:space="preserve"> υπάρχουν οι εξής διατάξεις: </w:t>
      </w:r>
      <w:r w:rsidRPr="004D5BB7">
        <w:rPr>
          <w:rFonts w:ascii="Verdana" w:hAnsi="Verdana"/>
          <w:b/>
          <w:bCs/>
          <w:color w:val="000000"/>
          <w:sz w:val="15"/>
          <w:szCs w:val="15"/>
        </w:rPr>
        <w:t>΄</w:t>
      </w:r>
      <w:proofErr w:type="spellStart"/>
      <w:r w:rsidRPr="004D5BB7">
        <w:rPr>
          <w:rFonts w:ascii="Verdana" w:hAnsi="Verdana"/>
          <w:b/>
          <w:bCs/>
          <w:color w:val="000000"/>
          <w:sz w:val="15"/>
          <w:szCs w:val="15"/>
        </w:rPr>
        <w:t>Αρθρο</w:t>
      </w:r>
      <w:proofErr w:type="spellEnd"/>
      <w:r w:rsidRPr="004D5BB7">
        <w:rPr>
          <w:rFonts w:ascii="Verdana" w:hAnsi="Verdana"/>
          <w:b/>
          <w:bCs/>
          <w:color w:val="000000"/>
          <w:sz w:val="15"/>
          <w:szCs w:val="15"/>
        </w:rPr>
        <w:t xml:space="preserve"> 14</w:t>
      </w:r>
      <w:r w:rsidR="00D0785B">
        <w:rPr>
          <w:rFonts w:ascii="Verdana" w:hAnsi="Verdana"/>
          <w:color w:val="000000"/>
          <w:sz w:val="15"/>
          <w:szCs w:val="15"/>
        </w:rPr>
        <w:t xml:space="preserve">. </w:t>
      </w:r>
      <w:r w:rsidRPr="0007597E">
        <w:rPr>
          <w:rFonts w:ascii="Verdana" w:hAnsi="Verdana"/>
          <w:color w:val="000000"/>
          <w:sz w:val="15"/>
          <w:szCs w:val="15"/>
        </w:rPr>
        <w:t xml:space="preserve"> Καθένας μπορεί να εκφράζει και να διαδίδει προφορικά, εγγράφως και δια του τύπου το</w:t>
      </w:r>
      <w:r w:rsidR="00D0785B">
        <w:rPr>
          <w:rFonts w:ascii="Verdana" w:hAnsi="Verdana"/>
          <w:color w:val="000000"/>
          <w:sz w:val="15"/>
          <w:szCs w:val="15"/>
        </w:rPr>
        <w:t>ύ</w:t>
      </w:r>
      <w:r w:rsidRPr="0007597E">
        <w:rPr>
          <w:rFonts w:ascii="Verdana" w:hAnsi="Verdana"/>
          <w:color w:val="000000"/>
          <w:sz w:val="15"/>
          <w:szCs w:val="15"/>
        </w:rPr>
        <w:t>ς στοχασμούς του, τηρώντας τους νόμους του Κράτους. ΄Ο τύπος είναι ελεύθερος. Η λογοκρισία και κάθε άλλο προληπτικό μέτρο απαγορεύονται. Κατ</w:t>
      </w:r>
      <w:r w:rsidR="009E4482" w:rsidRPr="0007597E">
        <w:rPr>
          <w:rFonts w:ascii="Verdana" w:hAnsi="Verdana"/>
          <w:color w:val="000000"/>
          <w:sz w:val="15"/>
          <w:szCs w:val="15"/>
        </w:rPr>
        <w:t xml:space="preserve">’ </w:t>
      </w:r>
      <w:r w:rsidRPr="0007597E">
        <w:rPr>
          <w:rFonts w:ascii="Verdana" w:hAnsi="Verdana"/>
          <w:color w:val="000000"/>
          <w:sz w:val="15"/>
          <w:szCs w:val="15"/>
        </w:rPr>
        <w:t>εξαίρεση επιτρέπεται η κατάσχεση, με  παραγγελία του Εισαγγελέα, μετά την κυκλοφορία: α) Για προσβολή της Χριστιανικής και κάθε άλλης γνωστής θρησκείας, β) Για προσβολή του Προσώπου του Προέδρου της Δημοκρατίας, γ) Για δημοσίευμα που αποκαλύπτει ορισμένες πληροφορίες για τις ένοπλες δυνάμεις, ή το οποίο σκοπεί την βίαιη ανατροπή του πολιτεύματος ή στρέφεται κατά της εδαφικής ακεραιότητας του Κράτους, δ) Για άσεμνα δημοσιεύματα, κατά τις υπό του νόμου οριζόμενες περιπτώσεις.</w:t>
      </w:r>
    </w:p>
    <w:p w14:paraId="283913CB" w14:textId="77777777" w:rsidR="00536B2B" w:rsidRPr="0007597E" w:rsidRDefault="00536B2B" w:rsidP="00D20C2D">
      <w:pPr>
        <w:shd w:val="clear" w:color="auto" w:fill="FFFFFF"/>
        <w:ind w:left="-851"/>
        <w:rPr>
          <w:rFonts w:ascii="Verdana" w:hAnsi="Verdana"/>
          <w:color w:val="000000"/>
          <w:sz w:val="15"/>
          <w:szCs w:val="15"/>
        </w:rPr>
      </w:pPr>
      <w:r w:rsidRPr="005D2730">
        <w:rPr>
          <w:rFonts w:ascii="Symbol" w:hAnsi="Symbol"/>
          <w:b/>
          <w:bCs/>
          <w:color w:val="000000"/>
          <w:sz w:val="15"/>
          <w:szCs w:val="15"/>
        </w:rPr>
        <w:t></w:t>
      </w:r>
      <w:r w:rsidRPr="005D2730">
        <w:rPr>
          <w:b/>
          <w:bCs/>
          <w:color w:val="000000"/>
          <w:sz w:val="15"/>
          <w:szCs w:val="15"/>
        </w:rPr>
        <w:t>      </w:t>
      </w:r>
      <w:r w:rsidRPr="005D2730">
        <w:rPr>
          <w:rFonts w:ascii="Verdana" w:hAnsi="Verdana"/>
          <w:b/>
          <w:bCs/>
          <w:color w:val="000000"/>
          <w:sz w:val="15"/>
          <w:szCs w:val="15"/>
          <w:u w:val="single"/>
        </w:rPr>
        <w:t>Ο Π. Κ</w:t>
      </w:r>
      <w:r w:rsidRPr="0007597E">
        <w:rPr>
          <w:rFonts w:ascii="Verdana" w:hAnsi="Verdana"/>
          <w:color w:val="000000"/>
          <w:sz w:val="15"/>
          <w:szCs w:val="15"/>
        </w:rPr>
        <w:t>. Περιοριστικές είναι επίσης οι διατάξεις του ποινικού κώδικα που αφορούν τιμωρούμενες μορφές έκφρασης λόγου: Εννοώ τις διατάξεις που τιμωρούν την εξύβριση, που τιμωρούν την δυσφήμηση, αφού και αυτές οι πράξεις αποτελούν μορφές έκφρασης με λόγο γραπτό ή προφορικό.</w:t>
      </w:r>
    </w:p>
    <w:p w14:paraId="30B90CAB" w14:textId="3821A41A" w:rsidR="00536B2B" w:rsidRPr="00F7514A" w:rsidRDefault="00536B2B" w:rsidP="003A2056">
      <w:pPr>
        <w:shd w:val="clear" w:color="auto" w:fill="FFFFFF"/>
        <w:ind w:left="-709" w:hanging="142"/>
        <w:rPr>
          <w:rFonts w:ascii="Verdana" w:hAnsi="Verdana"/>
          <w:color w:val="000000"/>
          <w:sz w:val="15"/>
          <w:szCs w:val="15"/>
          <w:u w:val="single"/>
        </w:rPr>
      </w:pPr>
      <w:r w:rsidRPr="00397AA0">
        <w:rPr>
          <w:rFonts w:ascii="Symbol" w:hAnsi="Symbol"/>
          <w:b/>
          <w:bCs/>
          <w:color w:val="000000"/>
          <w:sz w:val="15"/>
          <w:szCs w:val="15"/>
        </w:rPr>
        <w:t></w:t>
      </w:r>
      <w:r w:rsidRPr="00397AA0">
        <w:rPr>
          <w:b/>
          <w:bCs/>
          <w:color w:val="000000"/>
          <w:sz w:val="15"/>
          <w:szCs w:val="15"/>
        </w:rPr>
        <w:t>      </w:t>
      </w:r>
      <w:r w:rsidRPr="00397AA0">
        <w:rPr>
          <w:rFonts w:ascii="Verdana" w:hAnsi="Verdana"/>
          <w:b/>
          <w:bCs/>
          <w:color w:val="000000"/>
          <w:sz w:val="15"/>
          <w:szCs w:val="15"/>
          <w:u w:val="single"/>
        </w:rPr>
        <w:t>Ο Κ</w:t>
      </w:r>
      <w:r w:rsidR="00B60474" w:rsidRPr="00397AA0">
        <w:rPr>
          <w:rFonts w:ascii="Verdana" w:hAnsi="Verdana"/>
          <w:b/>
          <w:bCs/>
          <w:color w:val="000000"/>
          <w:sz w:val="15"/>
          <w:szCs w:val="15"/>
          <w:u w:val="single"/>
        </w:rPr>
        <w:t xml:space="preserve">. </w:t>
      </w:r>
      <w:proofErr w:type="spellStart"/>
      <w:r w:rsidRPr="00397AA0">
        <w:rPr>
          <w:rFonts w:ascii="Verdana" w:hAnsi="Verdana"/>
          <w:b/>
          <w:bCs/>
          <w:color w:val="000000"/>
          <w:sz w:val="15"/>
          <w:szCs w:val="15"/>
          <w:u w:val="single"/>
        </w:rPr>
        <w:t>Ποιν</w:t>
      </w:r>
      <w:r w:rsidR="00B60474" w:rsidRPr="00397AA0">
        <w:rPr>
          <w:rFonts w:ascii="Verdana" w:hAnsi="Verdana"/>
          <w:b/>
          <w:bCs/>
          <w:color w:val="000000"/>
          <w:sz w:val="15"/>
          <w:szCs w:val="15"/>
          <w:u w:val="single"/>
        </w:rPr>
        <w:t>.</w:t>
      </w:r>
      <w:r w:rsidRPr="00397AA0">
        <w:rPr>
          <w:rFonts w:ascii="Verdana" w:hAnsi="Verdana"/>
          <w:b/>
          <w:bCs/>
          <w:color w:val="000000"/>
          <w:sz w:val="15"/>
          <w:szCs w:val="15"/>
          <w:u w:val="single"/>
        </w:rPr>
        <w:t>Δ</w:t>
      </w:r>
      <w:proofErr w:type="spellEnd"/>
      <w:r w:rsidR="00B60474" w:rsidRPr="00397AA0">
        <w:rPr>
          <w:rFonts w:ascii="Verdana" w:hAnsi="Verdana"/>
          <w:b/>
          <w:bCs/>
          <w:color w:val="000000"/>
          <w:sz w:val="15"/>
          <w:szCs w:val="15"/>
          <w:u w:val="single"/>
        </w:rPr>
        <w:t>.</w:t>
      </w:r>
      <w:r w:rsidR="00B60474">
        <w:rPr>
          <w:rFonts w:ascii="Verdana" w:hAnsi="Verdana"/>
          <w:color w:val="000000"/>
          <w:sz w:val="15"/>
          <w:szCs w:val="15"/>
          <w:u w:val="single"/>
        </w:rPr>
        <w:t xml:space="preserve"> </w:t>
      </w:r>
      <w:r w:rsidRPr="0007597E">
        <w:rPr>
          <w:rFonts w:ascii="Verdana" w:hAnsi="Verdana"/>
          <w:color w:val="000000"/>
          <w:sz w:val="15"/>
          <w:szCs w:val="15"/>
        </w:rPr>
        <w:t>: Το σπουδαίο αυτό νομοθέτημα καθιερώνει τις αρχές ενός πειθαρχημένου, αλλά  ελεύθερου διάλογου ανάμεσα στα όργανα της συντεταγμένης πολιτείας, τους δικαστές, αφενός, και του κατηγορουμένου, αφετέρου. Κατηγορούμενος</w:t>
      </w:r>
      <w:r w:rsidR="00C87F66">
        <w:rPr>
          <w:rFonts w:ascii="Verdana" w:hAnsi="Verdana"/>
          <w:color w:val="000000"/>
          <w:sz w:val="15"/>
          <w:szCs w:val="15"/>
        </w:rPr>
        <w:t>,</w:t>
      </w:r>
      <w:r w:rsidRPr="0007597E">
        <w:rPr>
          <w:rFonts w:ascii="Verdana" w:hAnsi="Verdana"/>
          <w:color w:val="000000"/>
          <w:sz w:val="15"/>
          <w:szCs w:val="15"/>
        </w:rPr>
        <w:t xml:space="preserve"> ο οποίος πιθανώς να μην είναι απλώς παραβάτης, αλλά συνειδητός αρνητής της έννομης τάξης. Αποτελεί για τούτο ο </w:t>
      </w:r>
      <w:proofErr w:type="spellStart"/>
      <w:r w:rsidRPr="0007597E">
        <w:rPr>
          <w:rFonts w:ascii="Verdana" w:hAnsi="Verdana"/>
          <w:color w:val="000000"/>
          <w:sz w:val="15"/>
          <w:szCs w:val="15"/>
        </w:rPr>
        <w:t>ΚΠοινΔ</w:t>
      </w:r>
      <w:proofErr w:type="spellEnd"/>
      <w:r w:rsidRPr="0007597E">
        <w:rPr>
          <w:rFonts w:ascii="Verdana" w:hAnsi="Verdana"/>
          <w:color w:val="000000"/>
          <w:sz w:val="15"/>
          <w:szCs w:val="15"/>
        </w:rPr>
        <w:t xml:space="preserve"> στο σύνολό του </w:t>
      </w:r>
      <w:r w:rsidR="009E4482" w:rsidRPr="0007597E">
        <w:rPr>
          <w:rFonts w:ascii="Verdana" w:hAnsi="Verdana"/>
          <w:color w:val="000000"/>
          <w:sz w:val="15"/>
          <w:szCs w:val="15"/>
        </w:rPr>
        <w:t>κατοχύρωση</w:t>
      </w:r>
      <w:r w:rsidRPr="0007597E">
        <w:rPr>
          <w:rFonts w:ascii="Verdana" w:hAnsi="Verdana"/>
          <w:color w:val="000000"/>
          <w:sz w:val="15"/>
          <w:szCs w:val="15"/>
        </w:rPr>
        <w:t xml:space="preserve"> της ελευθερίας του λόγου. Πρέπει εδώ, εξ αφορμής της αναφοράς μας στο </w:t>
      </w:r>
      <w:proofErr w:type="spellStart"/>
      <w:r w:rsidRPr="0007597E">
        <w:rPr>
          <w:rFonts w:ascii="Verdana" w:hAnsi="Verdana"/>
          <w:color w:val="000000"/>
          <w:sz w:val="15"/>
          <w:szCs w:val="15"/>
        </w:rPr>
        <w:t>ΚΠοινΔ</w:t>
      </w:r>
      <w:proofErr w:type="spellEnd"/>
      <w:r w:rsidRPr="0007597E">
        <w:rPr>
          <w:rFonts w:ascii="Verdana" w:hAnsi="Verdana"/>
          <w:color w:val="000000"/>
          <w:sz w:val="15"/>
          <w:szCs w:val="15"/>
        </w:rPr>
        <w:t>, να σημειωθεί ότι ελεύθερη έκφραση δεν σημαίνει μόνο ελευθερία στην εξωτερίκευση και μετάδοση της σκέψης, αλλά και ελευθερία στην μη μετάδοση της σκέψης. </w:t>
      </w:r>
      <w:r w:rsidRPr="0007597E">
        <w:rPr>
          <w:rFonts w:ascii="Verdana" w:hAnsi="Verdana"/>
          <w:color w:val="000000"/>
          <w:sz w:val="15"/>
          <w:szCs w:val="15"/>
          <w:u w:val="single"/>
        </w:rPr>
        <w:t>Ελευθερία σιωπής</w:t>
      </w:r>
      <w:r w:rsidRPr="0007597E">
        <w:rPr>
          <w:rFonts w:ascii="Verdana" w:hAnsi="Verdana"/>
          <w:color w:val="000000"/>
          <w:sz w:val="15"/>
          <w:szCs w:val="15"/>
        </w:rPr>
        <w:t>. Καμμιά φορά μάλιστα συμβαίνει η σιωπή να έχει ειδικό βάρος μεγαλύτερο από το βάρος οιουδήποτε λόγου. Ο Καμύ μάλιστα έγραφε χαρακτηριστικά ότι "</w:t>
      </w:r>
      <w:r w:rsidRPr="0007597E">
        <w:rPr>
          <w:rFonts w:ascii="Verdana" w:hAnsi="Verdana"/>
          <w:i/>
          <w:iCs/>
          <w:color w:val="000000"/>
          <w:sz w:val="15"/>
          <w:szCs w:val="15"/>
        </w:rPr>
        <w:t>Είναι κανείς περισσότερο άνδρας με εκείνα που αποσιωπά παρά με εκείνα  που λέγει</w:t>
      </w:r>
      <w:r w:rsidRPr="0007597E">
        <w:rPr>
          <w:rFonts w:ascii="Verdana" w:hAnsi="Verdana"/>
          <w:color w:val="000000"/>
          <w:sz w:val="15"/>
          <w:szCs w:val="15"/>
        </w:rPr>
        <w:t xml:space="preserve">". Και κανένας ασφαλώς δεν ξεχνά αγωνιστές της ελευθερίας που με θυσία της σωματικής τους ακεραιότητας ή της ζωής τους διάλεγαν τη σιωπή. Εμπνεόμενη από φιλελεύθερες αρχές  η ποινική μας νομοθεσία στη διάταξη του </w:t>
      </w:r>
      <w:r w:rsidRPr="006428B7">
        <w:rPr>
          <w:rFonts w:ascii="Verdana" w:hAnsi="Verdana"/>
          <w:b/>
          <w:bCs/>
          <w:color w:val="000000"/>
          <w:sz w:val="15"/>
          <w:szCs w:val="15"/>
        </w:rPr>
        <w:t>άρθρου </w:t>
      </w:r>
      <w:r w:rsidRPr="006428B7">
        <w:rPr>
          <w:rFonts w:ascii="Verdana" w:hAnsi="Verdana"/>
          <w:b/>
          <w:bCs/>
          <w:color w:val="000000"/>
          <w:sz w:val="15"/>
          <w:szCs w:val="15"/>
          <w:u w:val="single"/>
        </w:rPr>
        <w:t xml:space="preserve">273 του </w:t>
      </w:r>
      <w:proofErr w:type="spellStart"/>
      <w:r w:rsidRPr="006428B7">
        <w:rPr>
          <w:rFonts w:ascii="Verdana" w:hAnsi="Verdana"/>
          <w:b/>
          <w:bCs/>
          <w:color w:val="000000"/>
          <w:sz w:val="15"/>
          <w:szCs w:val="15"/>
          <w:u w:val="single"/>
        </w:rPr>
        <w:t>ΚΠοινΔ</w:t>
      </w:r>
      <w:proofErr w:type="spellEnd"/>
      <w:r w:rsidRPr="0007597E">
        <w:rPr>
          <w:rFonts w:ascii="Verdana" w:hAnsi="Verdana"/>
          <w:color w:val="000000"/>
          <w:sz w:val="15"/>
          <w:szCs w:val="15"/>
        </w:rPr>
        <w:t xml:space="preserve"> αναγνωρίζει στον κατηγορούμενο το δικαίωμα αρνήσεως απαντήσεως, το δικαίωμα σιωπής. Εξ άλλου στο </w:t>
      </w:r>
      <w:r w:rsidRPr="008C441A">
        <w:rPr>
          <w:rFonts w:ascii="Verdana" w:hAnsi="Verdana"/>
          <w:b/>
          <w:bCs/>
          <w:color w:val="000000"/>
          <w:sz w:val="15"/>
          <w:szCs w:val="15"/>
        </w:rPr>
        <w:t>άρθρο </w:t>
      </w:r>
      <w:r w:rsidRPr="008C441A">
        <w:rPr>
          <w:rFonts w:ascii="Verdana" w:hAnsi="Verdana"/>
          <w:b/>
          <w:bCs/>
          <w:color w:val="000000"/>
          <w:sz w:val="15"/>
          <w:szCs w:val="15"/>
          <w:u w:val="single"/>
        </w:rPr>
        <w:t xml:space="preserve">222 </w:t>
      </w:r>
      <w:proofErr w:type="spellStart"/>
      <w:r w:rsidRPr="008C441A">
        <w:rPr>
          <w:rFonts w:ascii="Verdana" w:hAnsi="Verdana"/>
          <w:b/>
          <w:bCs/>
          <w:color w:val="000000"/>
          <w:sz w:val="15"/>
          <w:szCs w:val="15"/>
          <w:u w:val="single"/>
        </w:rPr>
        <w:t>ΚΠοινΔ</w:t>
      </w:r>
      <w:proofErr w:type="spellEnd"/>
      <w:r w:rsidRPr="0007597E">
        <w:rPr>
          <w:rFonts w:ascii="Verdana" w:hAnsi="Verdana"/>
          <w:color w:val="000000"/>
          <w:sz w:val="15"/>
          <w:szCs w:val="15"/>
        </w:rPr>
        <w:t> αναγνωρίζεται στους συγγενείς του κατηγορουμένου το δικαίωμα αρνήσεως της μαρτυρίας. Με τα δικαιώματα αυτά γίνεται αντιληπτό ότι επιτυγχάνονται δύο στόχοι: Κατοχυρώνεται η ελευθερία της εκφράσεως και μεταδόσεως των σκέψεων, θετικά ή αρνητικά, δηλαδή η ελευθερία του λόγου. Συγχρόνως</w:t>
      </w:r>
      <w:r w:rsidR="00F7514A">
        <w:rPr>
          <w:rFonts w:ascii="Verdana" w:hAnsi="Verdana"/>
          <w:color w:val="000000"/>
          <w:sz w:val="15"/>
          <w:szCs w:val="15"/>
        </w:rPr>
        <w:t>,</w:t>
      </w:r>
      <w:r w:rsidRPr="0007597E">
        <w:rPr>
          <w:rFonts w:ascii="Verdana" w:hAnsi="Verdana"/>
          <w:color w:val="000000"/>
          <w:sz w:val="15"/>
          <w:szCs w:val="15"/>
        </w:rPr>
        <w:t xml:space="preserve"> </w:t>
      </w:r>
      <w:r w:rsidR="00F7514A">
        <w:rPr>
          <w:rFonts w:ascii="Verdana" w:hAnsi="Verdana"/>
          <w:color w:val="000000"/>
          <w:sz w:val="15"/>
          <w:szCs w:val="15"/>
        </w:rPr>
        <w:t>όμως,</w:t>
      </w:r>
      <w:r w:rsidRPr="0007597E">
        <w:rPr>
          <w:rFonts w:ascii="Verdana" w:hAnsi="Verdana"/>
          <w:color w:val="000000"/>
          <w:sz w:val="15"/>
          <w:szCs w:val="15"/>
        </w:rPr>
        <w:t xml:space="preserve"> τοποθετούνται φραγμοί στις όχι σπάνιες επιδιώξεις των προανακριτικών οργάνων να αποσπάσουν την ομολογία με αθέμιτα ή βάρβαρα μέσα, όπως είναι οι βασανισμοί και εκβιασμοί. Και τίθεται</w:t>
      </w:r>
      <w:r w:rsidR="00F7514A">
        <w:rPr>
          <w:rFonts w:ascii="Verdana" w:hAnsi="Verdana"/>
          <w:color w:val="000000"/>
          <w:sz w:val="15"/>
          <w:szCs w:val="15"/>
        </w:rPr>
        <w:t>,</w:t>
      </w:r>
      <w:r w:rsidRPr="0007597E">
        <w:rPr>
          <w:rFonts w:ascii="Verdana" w:hAnsi="Verdana"/>
          <w:color w:val="000000"/>
          <w:sz w:val="15"/>
          <w:szCs w:val="15"/>
        </w:rPr>
        <w:t xml:space="preserve"> έτσι</w:t>
      </w:r>
      <w:r w:rsidR="00F7514A">
        <w:rPr>
          <w:rFonts w:ascii="Verdana" w:hAnsi="Verdana"/>
          <w:color w:val="000000"/>
          <w:sz w:val="15"/>
          <w:szCs w:val="15"/>
        </w:rPr>
        <w:t>,</w:t>
      </w:r>
      <w:r w:rsidRPr="0007597E">
        <w:rPr>
          <w:rFonts w:ascii="Verdana" w:hAnsi="Verdana"/>
          <w:color w:val="000000"/>
          <w:sz w:val="15"/>
          <w:szCs w:val="15"/>
        </w:rPr>
        <w:t xml:space="preserve"> η αρχή ότι η αναζήτηση της αλήθειας δεν είναι το ύψιστο των αγαθών, ώστε να επιδιώκεται σε βάρος της ανθρώπινης αξιοπρέπειας. Ή, με άλλη διατύπωση, </w:t>
      </w:r>
      <w:r w:rsidRPr="00F7514A">
        <w:rPr>
          <w:rFonts w:ascii="Verdana" w:hAnsi="Verdana"/>
          <w:color w:val="000000"/>
          <w:sz w:val="15"/>
          <w:szCs w:val="15"/>
          <w:u w:val="single"/>
        </w:rPr>
        <w:t>το δικαίωμα της ελευθερίας του λόγου κατοχυρώνει, πρέπει να κατοχυρώνει, την ανθρώπινη αξιοπρέπεια.</w:t>
      </w:r>
    </w:p>
    <w:p w14:paraId="4627BF42" w14:textId="77777777" w:rsidR="00536B2B" w:rsidRPr="0007597E" w:rsidRDefault="00536B2B" w:rsidP="003A2056">
      <w:pPr>
        <w:shd w:val="clear" w:color="auto" w:fill="FFFFFF"/>
        <w:ind w:left="-426" w:hanging="283"/>
        <w:rPr>
          <w:rFonts w:ascii="Verdana" w:hAnsi="Verdana"/>
          <w:color w:val="000000"/>
          <w:sz w:val="15"/>
          <w:szCs w:val="15"/>
        </w:rPr>
      </w:pPr>
      <w:r w:rsidRPr="0007597E">
        <w:rPr>
          <w:rFonts w:ascii="Symbol" w:hAnsi="Symbol"/>
          <w:color w:val="000000"/>
          <w:sz w:val="15"/>
          <w:szCs w:val="15"/>
        </w:rPr>
        <w:t></w:t>
      </w:r>
      <w:r w:rsidRPr="0007597E">
        <w:rPr>
          <w:color w:val="000000"/>
          <w:sz w:val="15"/>
          <w:szCs w:val="15"/>
        </w:rPr>
        <w:t>      </w:t>
      </w:r>
      <w:r w:rsidRPr="0007597E">
        <w:rPr>
          <w:rFonts w:ascii="Verdana" w:hAnsi="Verdana"/>
          <w:color w:val="000000"/>
          <w:sz w:val="15"/>
          <w:szCs w:val="15"/>
        </w:rPr>
        <w:t>Αλλά και τα ένδικα μέσα, που προβλέπονται και επιτρέπονται από τη δικονομία, κατά σπουδαίων πράξεων, κατά των αποφάσεων των δικαστηρίων, είναι μια σπουδαία κατοχύρωση της ελευθερίας του (</w:t>
      </w:r>
      <w:proofErr w:type="spellStart"/>
      <w:r w:rsidRPr="0007597E">
        <w:rPr>
          <w:rFonts w:ascii="Verdana" w:hAnsi="Verdana"/>
          <w:color w:val="000000"/>
          <w:sz w:val="15"/>
          <w:szCs w:val="15"/>
        </w:rPr>
        <w:t>αντι</w:t>
      </w:r>
      <w:proofErr w:type="spellEnd"/>
      <w:r w:rsidRPr="0007597E">
        <w:rPr>
          <w:rFonts w:ascii="Verdana" w:hAnsi="Verdana"/>
          <w:color w:val="000000"/>
          <w:sz w:val="15"/>
          <w:szCs w:val="15"/>
        </w:rPr>
        <w:t>)λόγου.</w:t>
      </w:r>
    </w:p>
    <w:p w14:paraId="7DE11739" w14:textId="2771295A" w:rsidR="00536B2B" w:rsidRPr="0007597E" w:rsidRDefault="00536B2B" w:rsidP="003A2056">
      <w:pPr>
        <w:shd w:val="clear" w:color="auto" w:fill="FFFFFF"/>
        <w:ind w:left="-426" w:hanging="283"/>
        <w:rPr>
          <w:rFonts w:ascii="Verdana" w:hAnsi="Verdana"/>
          <w:color w:val="000000"/>
          <w:sz w:val="15"/>
          <w:szCs w:val="15"/>
        </w:rPr>
      </w:pPr>
      <w:r w:rsidRPr="0007597E">
        <w:rPr>
          <w:rFonts w:ascii="Symbol" w:hAnsi="Symbol"/>
          <w:color w:val="000000"/>
          <w:sz w:val="15"/>
          <w:szCs w:val="15"/>
        </w:rPr>
        <w:t></w:t>
      </w:r>
      <w:r w:rsidRPr="0007597E">
        <w:rPr>
          <w:color w:val="000000"/>
          <w:sz w:val="15"/>
          <w:szCs w:val="15"/>
        </w:rPr>
        <w:t>      </w:t>
      </w:r>
      <w:r w:rsidRPr="0007597E">
        <w:rPr>
          <w:rFonts w:ascii="Verdana" w:hAnsi="Verdana"/>
          <w:color w:val="000000"/>
          <w:sz w:val="15"/>
          <w:szCs w:val="15"/>
        </w:rPr>
        <w:t>Το </w:t>
      </w:r>
      <w:r w:rsidRPr="0007597E">
        <w:rPr>
          <w:rFonts w:ascii="Verdana" w:hAnsi="Verdana"/>
          <w:color w:val="000000"/>
          <w:sz w:val="15"/>
          <w:szCs w:val="15"/>
          <w:u w:val="single"/>
        </w:rPr>
        <w:t>Αστικό Δίκαιο</w:t>
      </w:r>
      <w:r w:rsidR="00976677">
        <w:rPr>
          <w:rFonts w:ascii="Verdana" w:hAnsi="Verdana"/>
          <w:color w:val="000000"/>
          <w:sz w:val="15"/>
          <w:szCs w:val="15"/>
          <w:u w:val="single"/>
        </w:rPr>
        <w:t>,</w:t>
      </w:r>
      <w:r w:rsidRPr="0007597E">
        <w:rPr>
          <w:rFonts w:ascii="Verdana" w:hAnsi="Verdana"/>
          <w:color w:val="000000"/>
          <w:sz w:val="15"/>
          <w:szCs w:val="15"/>
        </w:rPr>
        <w:t> </w:t>
      </w:r>
      <w:r w:rsidR="00976677">
        <w:rPr>
          <w:rFonts w:ascii="Verdana" w:hAnsi="Verdana"/>
          <w:color w:val="000000"/>
          <w:sz w:val="15"/>
          <w:szCs w:val="15"/>
        </w:rPr>
        <w:t>επίσης,</w:t>
      </w:r>
      <w:r w:rsidRPr="0007597E">
        <w:rPr>
          <w:rFonts w:ascii="Verdana" w:hAnsi="Verdana"/>
          <w:color w:val="000000"/>
          <w:sz w:val="15"/>
          <w:szCs w:val="15"/>
        </w:rPr>
        <w:t xml:space="preserve"> κατοχυρώνει την ελευθερία του λόγου με την προστασία του λόγου σαν αντικείμενο πνευματικής ιδιοκτησίας.</w:t>
      </w:r>
    </w:p>
    <w:p w14:paraId="3F44D427" w14:textId="34FA89AA" w:rsidR="00AD7918" w:rsidRPr="0007597E" w:rsidRDefault="00536B2B" w:rsidP="003A2056">
      <w:pPr>
        <w:shd w:val="clear" w:color="auto" w:fill="FFFFFF"/>
        <w:ind w:left="-709"/>
        <w:rPr>
          <w:color w:val="000000"/>
          <w:sz w:val="15"/>
          <w:szCs w:val="15"/>
        </w:rPr>
      </w:pPr>
      <w:r w:rsidRPr="0007597E">
        <w:rPr>
          <w:rFonts w:ascii="Symbol" w:hAnsi="Symbol"/>
          <w:color w:val="000000"/>
          <w:sz w:val="15"/>
          <w:szCs w:val="15"/>
        </w:rPr>
        <w:t></w:t>
      </w:r>
      <w:r w:rsidRPr="0007597E">
        <w:rPr>
          <w:color w:val="000000"/>
          <w:sz w:val="15"/>
          <w:szCs w:val="15"/>
        </w:rPr>
        <w:t>      </w:t>
      </w:r>
      <w:r w:rsidRPr="0007597E">
        <w:rPr>
          <w:rFonts w:ascii="Verdana" w:hAnsi="Verdana"/>
          <w:color w:val="000000"/>
          <w:sz w:val="15"/>
          <w:szCs w:val="15"/>
          <w:u w:val="single"/>
        </w:rPr>
        <w:t>Οι διεθνείς διακηρύξεις και  οργανώσεις</w:t>
      </w:r>
      <w:r w:rsidRPr="0007597E">
        <w:rPr>
          <w:rFonts w:ascii="Verdana" w:hAnsi="Verdana"/>
          <w:color w:val="000000"/>
          <w:sz w:val="15"/>
          <w:szCs w:val="15"/>
        </w:rPr>
        <w:t xml:space="preserve">: Η προστασία του δικαιώματος της ελευθερίας του λόγου προβλέπεται και από διεθνείς συμβάσεις, όπως είναι η </w:t>
      </w:r>
      <w:r w:rsidRPr="0018716C">
        <w:rPr>
          <w:rFonts w:ascii="Verdana" w:hAnsi="Verdana"/>
          <w:b/>
          <w:bCs/>
          <w:color w:val="000000"/>
          <w:sz w:val="15"/>
          <w:szCs w:val="15"/>
        </w:rPr>
        <w:t>Σύμβαση της Ρώμης</w:t>
      </w:r>
      <w:r w:rsidRPr="0007597E">
        <w:rPr>
          <w:rFonts w:ascii="Verdana" w:hAnsi="Verdana"/>
          <w:color w:val="000000"/>
          <w:sz w:val="15"/>
          <w:szCs w:val="15"/>
        </w:rPr>
        <w:t xml:space="preserve">, που αποτελεί θεμέλιο της </w:t>
      </w:r>
      <w:r w:rsidR="00917A97" w:rsidRPr="0007597E">
        <w:rPr>
          <w:rFonts w:ascii="Verdana" w:hAnsi="Verdana"/>
          <w:color w:val="000000"/>
          <w:sz w:val="15"/>
          <w:szCs w:val="15"/>
        </w:rPr>
        <w:t>Ευρωπαϊκής</w:t>
      </w:r>
      <w:r w:rsidR="00917A97">
        <w:rPr>
          <w:rFonts w:ascii="Verdana" w:hAnsi="Verdana"/>
          <w:color w:val="000000"/>
          <w:sz w:val="15"/>
          <w:szCs w:val="15"/>
        </w:rPr>
        <w:t xml:space="preserve"> </w:t>
      </w:r>
      <w:r w:rsidR="00917A97" w:rsidRPr="0007597E">
        <w:rPr>
          <w:rFonts w:ascii="Verdana" w:hAnsi="Verdana"/>
          <w:color w:val="000000"/>
          <w:sz w:val="15"/>
          <w:szCs w:val="15"/>
        </w:rPr>
        <w:t>Ένωσης</w:t>
      </w:r>
      <w:r w:rsidRPr="0007597E">
        <w:rPr>
          <w:rFonts w:ascii="Verdana" w:hAnsi="Verdana"/>
          <w:color w:val="000000"/>
          <w:sz w:val="15"/>
          <w:szCs w:val="15"/>
        </w:rPr>
        <w:t>. Αποτελεί</w:t>
      </w:r>
      <w:r w:rsidR="00976677">
        <w:rPr>
          <w:rFonts w:ascii="Verdana" w:hAnsi="Verdana"/>
          <w:color w:val="000000"/>
          <w:sz w:val="15"/>
          <w:szCs w:val="15"/>
        </w:rPr>
        <w:t>,</w:t>
      </w:r>
      <w:r w:rsidRPr="0007597E">
        <w:rPr>
          <w:rFonts w:ascii="Verdana" w:hAnsi="Verdana"/>
          <w:color w:val="000000"/>
          <w:sz w:val="15"/>
          <w:szCs w:val="15"/>
        </w:rPr>
        <w:t xml:space="preserve"> </w:t>
      </w:r>
      <w:r w:rsidR="00976677">
        <w:rPr>
          <w:rFonts w:ascii="Verdana" w:hAnsi="Verdana"/>
          <w:color w:val="000000"/>
          <w:sz w:val="15"/>
          <w:szCs w:val="15"/>
        </w:rPr>
        <w:t>επίσης,</w:t>
      </w:r>
      <w:r w:rsidRPr="0007597E">
        <w:rPr>
          <w:rFonts w:ascii="Verdana" w:hAnsi="Verdana"/>
          <w:color w:val="000000"/>
          <w:sz w:val="15"/>
          <w:szCs w:val="15"/>
        </w:rPr>
        <w:t xml:space="preserve"> μέλημα διεθνών οργανώσεων, όπως είναι η </w:t>
      </w:r>
      <w:r w:rsidRPr="0018716C">
        <w:rPr>
          <w:rFonts w:ascii="Verdana" w:hAnsi="Verdana"/>
          <w:b/>
          <w:bCs/>
          <w:color w:val="000000"/>
          <w:sz w:val="15"/>
          <w:szCs w:val="15"/>
        </w:rPr>
        <w:t>Διεθνής Αμνηστία</w:t>
      </w:r>
      <w:r w:rsidRPr="0007597E">
        <w:rPr>
          <w:rFonts w:ascii="Verdana" w:hAnsi="Verdana"/>
          <w:color w:val="000000"/>
          <w:sz w:val="15"/>
          <w:szCs w:val="15"/>
        </w:rPr>
        <w:t>, που προστατεύει τους πολιτικούς κρατούμενους και τους κρατούμενους συνειδήσεως. Αυτή η προστασία από το διεθνές  δίκαιο του δικαιώματος της ελευθερίας του λόγου, έχ</w:t>
      </w:r>
      <w:r w:rsidR="00B1645A">
        <w:rPr>
          <w:rFonts w:ascii="Verdana" w:hAnsi="Verdana"/>
          <w:color w:val="000000"/>
          <w:sz w:val="15"/>
          <w:szCs w:val="15"/>
        </w:rPr>
        <w:t>ει</w:t>
      </w:r>
      <w:r w:rsidRPr="0007597E">
        <w:rPr>
          <w:rFonts w:ascii="Verdana" w:hAnsi="Verdana"/>
          <w:color w:val="000000"/>
          <w:sz w:val="15"/>
          <w:szCs w:val="15"/>
        </w:rPr>
        <w:t xml:space="preserve"> μεταβάλει την ελευθερία αυτή σε θεμελιακό θεσμό του πολιτισμού για τον δυτικό</w:t>
      </w:r>
      <w:r w:rsidR="00976677">
        <w:rPr>
          <w:rFonts w:ascii="Verdana" w:hAnsi="Verdana"/>
          <w:color w:val="000000"/>
          <w:sz w:val="15"/>
          <w:szCs w:val="15"/>
        </w:rPr>
        <w:t>,</w:t>
      </w:r>
      <w:r w:rsidRPr="0007597E">
        <w:rPr>
          <w:rFonts w:ascii="Verdana" w:hAnsi="Verdana"/>
          <w:color w:val="000000"/>
          <w:sz w:val="15"/>
          <w:szCs w:val="15"/>
        </w:rPr>
        <w:t xml:space="preserve"> τουλάχιστο</w:t>
      </w:r>
      <w:r w:rsidR="00976677">
        <w:rPr>
          <w:rFonts w:ascii="Verdana" w:hAnsi="Verdana"/>
          <w:color w:val="000000"/>
          <w:sz w:val="15"/>
          <w:szCs w:val="15"/>
        </w:rPr>
        <w:t>ν,</w:t>
      </w:r>
      <w:r w:rsidRPr="0007597E">
        <w:rPr>
          <w:rFonts w:ascii="Verdana" w:hAnsi="Verdana"/>
          <w:color w:val="000000"/>
          <w:sz w:val="15"/>
          <w:szCs w:val="15"/>
        </w:rPr>
        <w:t xml:space="preserve"> κόσμο».</w:t>
      </w:r>
      <w:r w:rsidRPr="0007597E">
        <w:rPr>
          <w:color w:val="000000"/>
          <w:sz w:val="15"/>
          <w:szCs w:val="15"/>
        </w:rPr>
        <w:t>    </w:t>
      </w:r>
    </w:p>
    <w:p w14:paraId="4E8BAC1E" w14:textId="77777777" w:rsidR="00536B2B" w:rsidRPr="006C422D" w:rsidRDefault="00536B2B" w:rsidP="00DA4B1B">
      <w:pPr>
        <w:shd w:val="clear" w:color="auto" w:fill="FFFFFF"/>
        <w:ind w:left="991" w:hanging="283"/>
        <w:rPr>
          <w:rFonts w:ascii="Verdana" w:hAnsi="Verdana"/>
          <w:color w:val="000000"/>
          <w:sz w:val="20"/>
          <w:szCs w:val="18"/>
        </w:rPr>
      </w:pPr>
      <w:r w:rsidRPr="006C422D">
        <w:rPr>
          <w:color w:val="000000"/>
          <w:sz w:val="16"/>
          <w:szCs w:val="15"/>
        </w:rPr>
        <w:t> </w:t>
      </w:r>
    </w:p>
    <w:p w14:paraId="5F56CD78" w14:textId="77777777" w:rsidR="00AF07EC" w:rsidRPr="00650508" w:rsidRDefault="00BE0B0B" w:rsidP="00DA4B1B">
      <w:pPr>
        <w:rPr>
          <w:rFonts w:ascii="Verdana" w:hAnsi="Verdana"/>
          <w:color w:val="000000"/>
          <w:sz w:val="18"/>
          <w:szCs w:val="15"/>
          <w:shd w:val="clear" w:color="auto" w:fill="FFFFFF"/>
        </w:rPr>
      </w:pPr>
      <w:r w:rsidRPr="00C562CE">
        <w:rPr>
          <w:rFonts w:ascii="Verdana" w:hAnsi="Verdana"/>
          <w:b/>
          <w:color w:val="000000"/>
          <w:sz w:val="16"/>
          <w:szCs w:val="15"/>
          <w:shd w:val="clear" w:color="auto" w:fill="FFFFFF"/>
        </w:rPr>
        <w:t>ΕΡΩΤΗΜΑ</w:t>
      </w:r>
      <w:r>
        <w:rPr>
          <w:rFonts w:ascii="Verdana" w:hAnsi="Verdana"/>
          <w:color w:val="000000"/>
          <w:sz w:val="15"/>
          <w:szCs w:val="15"/>
          <w:shd w:val="clear" w:color="auto" w:fill="FFFFFF"/>
        </w:rPr>
        <w:t>:</w:t>
      </w:r>
      <w:r w:rsidR="00AF07EC">
        <w:rPr>
          <w:rFonts w:ascii="Verdana" w:hAnsi="Verdana"/>
          <w:color w:val="000000"/>
          <w:sz w:val="15"/>
          <w:szCs w:val="15"/>
          <w:shd w:val="clear" w:color="auto" w:fill="FFFFFF"/>
        </w:rPr>
        <w:t xml:space="preserve"> </w:t>
      </w:r>
      <w:r w:rsidR="00AF07EC" w:rsidRPr="00650508">
        <w:rPr>
          <w:rFonts w:ascii="Verdana" w:hAnsi="Verdana"/>
          <w:color w:val="000000"/>
          <w:sz w:val="18"/>
          <w:szCs w:val="15"/>
          <w:shd w:val="clear" w:color="auto" w:fill="FFFFFF"/>
        </w:rPr>
        <w:t>1.</w:t>
      </w:r>
      <w:r w:rsidRPr="00650508">
        <w:rPr>
          <w:rFonts w:ascii="Verdana" w:hAnsi="Verdana"/>
          <w:color w:val="000000"/>
          <w:sz w:val="18"/>
          <w:szCs w:val="15"/>
          <w:shd w:val="clear" w:color="auto" w:fill="FFFFFF"/>
        </w:rPr>
        <w:t xml:space="preserve">Τα παραπάνω κείμενα νόμων και διακηρύξεων τι </w:t>
      </w:r>
      <w:r w:rsidR="00AF07EC" w:rsidRPr="00650508">
        <w:rPr>
          <w:rFonts w:ascii="Verdana" w:hAnsi="Verdana"/>
          <w:color w:val="000000"/>
          <w:sz w:val="18"/>
          <w:szCs w:val="15"/>
          <w:shd w:val="clear" w:color="auto" w:fill="FFFFFF"/>
        </w:rPr>
        <w:t>αντίκρισμα</w:t>
      </w:r>
      <w:r w:rsidRPr="00650508">
        <w:rPr>
          <w:rFonts w:ascii="Verdana" w:hAnsi="Verdana"/>
          <w:color w:val="000000"/>
          <w:sz w:val="18"/>
          <w:szCs w:val="15"/>
          <w:shd w:val="clear" w:color="auto" w:fill="FFFFFF"/>
        </w:rPr>
        <w:t xml:space="preserve"> έχουν; </w:t>
      </w:r>
    </w:p>
    <w:p w14:paraId="201554E1" w14:textId="77777777" w:rsidR="00536B2B" w:rsidRDefault="00650508" w:rsidP="00DA4B1B">
      <w:pPr>
        <w:rPr>
          <w:rFonts w:ascii="Verdana" w:hAnsi="Verdana"/>
          <w:color w:val="000000"/>
          <w:sz w:val="18"/>
          <w:szCs w:val="15"/>
          <w:shd w:val="clear" w:color="auto" w:fill="FFFFFF"/>
        </w:rPr>
      </w:pPr>
      <w:r w:rsidRPr="00650508">
        <w:rPr>
          <w:noProof/>
          <w:sz w:val="32"/>
        </w:rPr>
        <w:drawing>
          <wp:anchor distT="0" distB="0" distL="114300" distR="114300" simplePos="0" relativeHeight="251691008" behindDoc="0" locked="0" layoutInCell="1" allowOverlap="1" wp14:anchorId="6C63E9BE" wp14:editId="500B1D2D">
            <wp:simplePos x="0" y="0"/>
            <wp:positionH relativeFrom="column">
              <wp:posOffset>-471170</wp:posOffset>
            </wp:positionH>
            <wp:positionV relativeFrom="paragraph">
              <wp:posOffset>67310</wp:posOffset>
            </wp:positionV>
            <wp:extent cx="1181100" cy="1005205"/>
            <wp:effectExtent l="0" t="0" r="0" b="4445"/>
            <wp:wrapSquare wrapText="bothSides"/>
            <wp:docPr id="22" name="Εικόνα 22" descr="ÎÏÎ¿ÏÎ­Î»ÎµÏÎ¼Î± ÎµÎ¹ÎºÏÎ½Î±Ï Î³Î¹Î± ÎµÎ¹ÎºÎ¿Î½ÎµÏ ÎµÏÏÏÎ·Î¼Î±ÏÎ¹Îº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ÏÎ­Î»ÎµÏÎ¼Î± ÎµÎ¹ÎºÏÎ½Î±Ï Î³Î¹Î± ÎµÎ¹ÎºÎ¿Î½ÎµÏ ÎµÏÏÏÎ·Î¼Î±ÏÎ¹ÎºÎ¿Ï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100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7EC" w:rsidRPr="00650508">
        <w:rPr>
          <w:rFonts w:ascii="Verdana" w:hAnsi="Verdana"/>
          <w:color w:val="000000"/>
          <w:sz w:val="18"/>
          <w:szCs w:val="15"/>
          <w:shd w:val="clear" w:color="auto" w:fill="FFFFFF"/>
        </w:rPr>
        <w:t>2.</w:t>
      </w:r>
      <w:r w:rsidR="00BE0B0B" w:rsidRPr="00650508">
        <w:rPr>
          <w:rFonts w:ascii="Verdana" w:hAnsi="Verdana"/>
          <w:color w:val="000000"/>
          <w:sz w:val="18"/>
          <w:szCs w:val="15"/>
          <w:shd w:val="clear" w:color="auto" w:fill="FFFFFF"/>
        </w:rPr>
        <w:t xml:space="preserve">Πώς μεταφέρονται στην πράξη και πώς θωρακίζουν τον πολίτη, ώστε να αισθάνεται και να είναι ασφαλής όχι μόνο πριν εκφρασθεί αλλά και μετά, αφού δηλαδή εκφράσει δυσάρεστες για τους πολλούς απόψεις; </w:t>
      </w:r>
      <w:r w:rsidR="00FA7F6A" w:rsidRPr="00650508">
        <w:rPr>
          <w:rFonts w:ascii="Verdana" w:hAnsi="Verdana"/>
          <w:color w:val="000000"/>
          <w:sz w:val="18"/>
          <w:szCs w:val="15"/>
          <w:shd w:val="clear" w:color="auto" w:fill="FFFFFF"/>
        </w:rPr>
        <w:t>[</w:t>
      </w:r>
      <w:r w:rsidR="00BE0B0B" w:rsidRPr="00650508">
        <w:rPr>
          <w:rFonts w:ascii="Verdana" w:hAnsi="Verdana"/>
          <w:color w:val="000000"/>
          <w:sz w:val="18"/>
          <w:szCs w:val="15"/>
          <w:shd w:val="clear" w:color="auto" w:fill="FFFFFF"/>
        </w:rPr>
        <w:t>Γιατί βέβαια η προστασία του νόμου έχει σημασία όταν εκφράζει κανείς απόψεις όχι σύμφωνες, αλ</w:t>
      </w:r>
      <w:r w:rsidR="00AF07EC" w:rsidRPr="00650508">
        <w:rPr>
          <w:rFonts w:ascii="Verdana" w:hAnsi="Verdana"/>
          <w:color w:val="000000"/>
          <w:sz w:val="18"/>
          <w:szCs w:val="15"/>
          <w:shd w:val="clear" w:color="auto" w:fill="FFFFFF"/>
        </w:rPr>
        <w:t>λά</w:t>
      </w:r>
      <w:r w:rsidR="00BE0B0B" w:rsidRPr="00650508">
        <w:rPr>
          <w:rFonts w:ascii="Verdana" w:hAnsi="Verdana"/>
          <w:color w:val="000000"/>
          <w:sz w:val="18"/>
          <w:szCs w:val="15"/>
          <w:shd w:val="clear" w:color="auto" w:fill="FFFFFF"/>
        </w:rPr>
        <w:t xml:space="preserve"> αντίθετες στις κυρίαρχες απόψεις της πλειοψηφίας. Αιρετικές δηλαδή θα έλεγα, χωρίς τη θρησκευτική έννοια, απόψεις</w:t>
      </w:r>
      <w:r w:rsidR="00FA7F6A" w:rsidRPr="00650508">
        <w:rPr>
          <w:rFonts w:ascii="Verdana" w:hAnsi="Verdana"/>
          <w:color w:val="000000"/>
          <w:sz w:val="18"/>
          <w:szCs w:val="15"/>
          <w:shd w:val="clear" w:color="auto" w:fill="FFFFFF"/>
        </w:rPr>
        <w:t>]</w:t>
      </w:r>
      <w:r w:rsidR="00BE0B0B" w:rsidRPr="00650508">
        <w:rPr>
          <w:rFonts w:ascii="Verdana" w:hAnsi="Verdana"/>
          <w:color w:val="000000"/>
          <w:sz w:val="18"/>
          <w:szCs w:val="15"/>
          <w:shd w:val="clear" w:color="auto" w:fill="FFFFFF"/>
        </w:rPr>
        <w:t>. </w:t>
      </w:r>
    </w:p>
    <w:p w14:paraId="6D65FEDF" w14:textId="77777777" w:rsidR="00FE475B" w:rsidRPr="00C562CE" w:rsidRDefault="00BE36C0" w:rsidP="00DA4B1B">
      <w:pPr>
        <w:rPr>
          <w:b/>
          <w:sz w:val="18"/>
        </w:rPr>
      </w:pPr>
      <w:r w:rsidRPr="00C562CE">
        <w:rPr>
          <w:b/>
          <w:sz w:val="18"/>
        </w:rPr>
        <w:t>ΑΠΑΝΤΗΣΗ</w:t>
      </w:r>
    </w:p>
    <w:p w14:paraId="7CEFA79F" w14:textId="7D597C26" w:rsidR="00BE36C0" w:rsidRPr="00C50B37" w:rsidRDefault="00BE36C0" w:rsidP="00B64ACB">
      <w:pPr>
        <w:ind w:left="-851"/>
        <w:rPr>
          <w:rFonts w:ascii="Verdana" w:hAnsi="Verdana"/>
          <w:color w:val="000000"/>
          <w:sz w:val="16"/>
          <w:szCs w:val="20"/>
          <w:shd w:val="clear" w:color="auto" w:fill="FFFFFF"/>
        </w:rPr>
      </w:pPr>
      <w:r w:rsidRPr="00C50B37">
        <w:rPr>
          <w:rFonts w:ascii="Verdana" w:hAnsi="Verdana"/>
          <w:color w:val="000000"/>
          <w:sz w:val="16"/>
          <w:szCs w:val="20"/>
          <w:u w:val="single"/>
          <w:shd w:val="clear" w:color="auto" w:fill="FFFFFF"/>
        </w:rPr>
        <w:t>Εγγύηση </w:t>
      </w:r>
      <w:r w:rsidRPr="00C50B37">
        <w:rPr>
          <w:rFonts w:ascii="Verdana" w:hAnsi="Verdana"/>
          <w:color w:val="000000"/>
          <w:sz w:val="16"/>
          <w:szCs w:val="20"/>
          <w:shd w:val="clear" w:color="auto" w:fill="FFFFFF"/>
        </w:rPr>
        <w:t xml:space="preserve">του δικαιώματος της ελευθερίας του λόγου αποτελεί η </w:t>
      </w:r>
      <w:r w:rsidRPr="00C50B37">
        <w:rPr>
          <w:rFonts w:ascii="Verdana" w:hAnsi="Verdana"/>
          <w:b/>
          <w:color w:val="000000"/>
          <w:sz w:val="16"/>
          <w:szCs w:val="20"/>
          <w:shd w:val="clear" w:color="auto" w:fill="FFFFFF"/>
        </w:rPr>
        <w:t>έννομη</w:t>
      </w:r>
      <w:r w:rsidRPr="00C50B37">
        <w:rPr>
          <w:rFonts w:ascii="Verdana" w:hAnsi="Verdana"/>
          <w:color w:val="000000"/>
          <w:sz w:val="16"/>
          <w:szCs w:val="20"/>
          <w:shd w:val="clear" w:color="auto" w:fill="FFFFFF"/>
        </w:rPr>
        <w:t xml:space="preserve"> </w:t>
      </w:r>
      <w:r w:rsidRPr="00C50B37">
        <w:rPr>
          <w:rFonts w:ascii="Verdana" w:hAnsi="Verdana"/>
          <w:b/>
          <w:color w:val="000000"/>
          <w:sz w:val="16"/>
          <w:szCs w:val="20"/>
          <w:shd w:val="clear" w:color="auto" w:fill="FFFFFF"/>
        </w:rPr>
        <w:t>προστασία του</w:t>
      </w:r>
      <w:r w:rsidRPr="00C50B37">
        <w:rPr>
          <w:rFonts w:ascii="Verdana" w:hAnsi="Verdana"/>
          <w:color w:val="000000"/>
          <w:sz w:val="16"/>
          <w:szCs w:val="20"/>
          <w:shd w:val="clear" w:color="auto" w:fill="FFFFFF"/>
        </w:rPr>
        <w:t xml:space="preserve">, στα πλαίσια όμως ενός </w:t>
      </w:r>
      <w:r w:rsidRPr="00C50B37">
        <w:rPr>
          <w:rFonts w:ascii="Verdana" w:hAnsi="Verdana"/>
          <w:b/>
          <w:color w:val="000000"/>
          <w:sz w:val="16"/>
          <w:szCs w:val="20"/>
          <w:shd w:val="clear" w:color="auto" w:fill="FFFFFF"/>
        </w:rPr>
        <w:t>κράτους δικαίου</w:t>
      </w:r>
      <w:r w:rsidRPr="00C50B37">
        <w:rPr>
          <w:rFonts w:ascii="Verdana" w:hAnsi="Verdana"/>
          <w:color w:val="000000"/>
          <w:sz w:val="16"/>
          <w:szCs w:val="20"/>
          <w:shd w:val="clear" w:color="auto" w:fill="FFFFFF"/>
        </w:rPr>
        <w:t xml:space="preserve">. Αυτό είναι το </w:t>
      </w:r>
      <w:r w:rsidR="006A75D5" w:rsidRPr="00C50B37">
        <w:rPr>
          <w:rFonts w:ascii="Verdana" w:hAnsi="Verdana"/>
          <w:color w:val="000000"/>
          <w:sz w:val="16"/>
          <w:szCs w:val="20"/>
          <w:shd w:val="clear" w:color="auto" w:fill="FFFFFF"/>
        </w:rPr>
        <w:t>αντίκρισμα</w:t>
      </w:r>
      <w:r w:rsidRPr="00C50B37">
        <w:rPr>
          <w:rFonts w:ascii="Verdana" w:hAnsi="Verdana"/>
          <w:color w:val="000000"/>
          <w:sz w:val="16"/>
          <w:szCs w:val="20"/>
          <w:shd w:val="clear" w:color="auto" w:fill="FFFFFF"/>
        </w:rPr>
        <w:t xml:space="preserve"> των νομοθετικών κειμένων που σταχυολόγησα προηγουμένως. Δηλαδή το συνταγματικό, κατά το άρθρο 20 του Συντάγματος, δικαίωμα κάθε Έλληνα πολίτη να  ζητήσει έννομη προστασία από ανεξάρτητη Δικαιοσύνη (όσο και όταν είναι ανεξάρτητη) και να αναπτύξει </w:t>
      </w:r>
      <w:proofErr w:type="spellStart"/>
      <w:r w:rsidRPr="00C50B37">
        <w:rPr>
          <w:rFonts w:ascii="Verdana" w:hAnsi="Verdana"/>
          <w:color w:val="000000"/>
          <w:sz w:val="16"/>
          <w:szCs w:val="20"/>
          <w:shd w:val="clear" w:color="auto" w:fill="FFFFFF"/>
        </w:rPr>
        <w:t>ενώπιόν</w:t>
      </w:r>
      <w:proofErr w:type="spellEnd"/>
      <w:r w:rsidRPr="00C50B37">
        <w:rPr>
          <w:rFonts w:ascii="Verdana" w:hAnsi="Verdana"/>
          <w:color w:val="000000"/>
          <w:sz w:val="16"/>
          <w:szCs w:val="20"/>
          <w:shd w:val="clear" w:color="auto" w:fill="FFFFFF"/>
        </w:rPr>
        <w:t xml:space="preserve"> της τις απόψεις του περί των δικαιωμάτων ή των συμφερόντων του</w:t>
      </w:r>
      <w:r w:rsidR="0092554F">
        <w:rPr>
          <w:rFonts w:ascii="Verdana" w:hAnsi="Verdana"/>
          <w:color w:val="000000"/>
          <w:sz w:val="16"/>
          <w:szCs w:val="20"/>
          <w:shd w:val="clear" w:color="auto" w:fill="FFFFFF"/>
        </w:rPr>
        <w:t>,</w:t>
      </w:r>
      <w:r w:rsidRPr="00C50B37">
        <w:rPr>
          <w:rFonts w:ascii="Verdana" w:hAnsi="Verdana"/>
          <w:color w:val="000000"/>
          <w:sz w:val="16"/>
          <w:szCs w:val="20"/>
          <w:shd w:val="clear" w:color="auto" w:fill="FFFFFF"/>
        </w:rPr>
        <w:t xml:space="preserve"> όπως ο νόμος ορίζει. </w:t>
      </w:r>
    </w:p>
    <w:p w14:paraId="10FE6D49" w14:textId="22249614" w:rsidR="002F4144" w:rsidRPr="00C50B37" w:rsidRDefault="002F4144" w:rsidP="00B64ACB">
      <w:pPr>
        <w:ind w:left="-851"/>
        <w:rPr>
          <w:rFonts w:ascii="Verdana" w:hAnsi="Verdana"/>
          <w:color w:val="000000"/>
          <w:sz w:val="16"/>
          <w:szCs w:val="20"/>
          <w:shd w:val="clear" w:color="auto" w:fill="FFFFFF"/>
        </w:rPr>
      </w:pPr>
      <w:r w:rsidRPr="00C50B37">
        <w:rPr>
          <w:rFonts w:ascii="Verdana" w:hAnsi="Verdana"/>
          <w:color w:val="000000"/>
          <w:sz w:val="16"/>
          <w:szCs w:val="20"/>
          <w:shd w:val="clear" w:color="auto" w:fill="FFFFFF"/>
        </w:rPr>
        <w:t>Το δικαίωμα αυτό</w:t>
      </w:r>
      <w:r w:rsidR="0092554F">
        <w:rPr>
          <w:rFonts w:ascii="Verdana" w:hAnsi="Verdana"/>
          <w:color w:val="000000"/>
          <w:sz w:val="16"/>
          <w:szCs w:val="20"/>
          <w:shd w:val="clear" w:color="auto" w:fill="FFFFFF"/>
        </w:rPr>
        <w:t>,</w:t>
      </w:r>
      <w:r w:rsidRPr="00C50B37">
        <w:rPr>
          <w:rFonts w:ascii="Verdana" w:hAnsi="Verdana"/>
          <w:color w:val="000000"/>
          <w:sz w:val="16"/>
          <w:szCs w:val="20"/>
          <w:shd w:val="clear" w:color="auto" w:fill="FFFFFF"/>
        </w:rPr>
        <w:t xml:space="preserve"> σήμερα, με την τάση διεθνοποίησης της δικαστικής προστασίας, και ιδιαίτερα για τον Ευρωπαίο πολίτη, έχει μεγάλη σημασία, εν όψει της ελεύθερης διακίνησης προσώπων και αγαθών. Πράγματι</w:t>
      </w:r>
      <w:r w:rsidR="008B183A">
        <w:rPr>
          <w:rFonts w:ascii="Verdana" w:hAnsi="Verdana"/>
          <w:color w:val="000000"/>
          <w:sz w:val="16"/>
          <w:szCs w:val="20"/>
          <w:shd w:val="clear" w:color="auto" w:fill="FFFFFF"/>
        </w:rPr>
        <w:t>,</w:t>
      </w:r>
      <w:r w:rsidRPr="00C50B37">
        <w:rPr>
          <w:rFonts w:ascii="Verdana" w:hAnsi="Verdana"/>
          <w:color w:val="000000"/>
          <w:sz w:val="16"/>
          <w:szCs w:val="20"/>
          <w:shd w:val="clear" w:color="auto" w:fill="FFFFFF"/>
        </w:rPr>
        <w:t xml:space="preserve"> υπάρχουν περιπτώσεις που ο Ευρωπαίος πολίτης μπορεί και δικαιούται να απευθυνθεί ενώπιον των διεθνών δικαστηρίων της Ευρώπης για παροχή έννομης προστασίας, τόσο έναντι της κρατικής εξουσίας της χώρας του ή άλλων Ευρωπαϊκών χωρών, όσο και προστασία των ιδιωτικών του δικαιωμάτων έναντι τρίτων πολιτών</w:t>
      </w:r>
      <w:r w:rsidR="008B183A">
        <w:rPr>
          <w:rFonts w:ascii="Verdana" w:hAnsi="Verdana"/>
          <w:color w:val="000000"/>
          <w:sz w:val="16"/>
          <w:szCs w:val="20"/>
          <w:shd w:val="clear" w:color="auto" w:fill="FFFFFF"/>
        </w:rPr>
        <w:t>,</w:t>
      </w:r>
      <w:r w:rsidRPr="00C50B37">
        <w:rPr>
          <w:rFonts w:ascii="Verdana" w:hAnsi="Verdana"/>
          <w:color w:val="000000"/>
          <w:sz w:val="16"/>
          <w:szCs w:val="20"/>
          <w:shd w:val="clear" w:color="auto" w:fill="FFFFFF"/>
        </w:rPr>
        <w:t xml:space="preserve"> στην περίπτωση που τα δικαιώματα αυτά προβλέπονται από τις διεθνείς συμβάσεις. Εννοώ το Δικαστήριο των δικαιωμάτων του Ανθρώπου, των χωρών του Συμβουλίου της Ευρώπης και το Ευρωπαϊκό Δικαστήριο της Ευρωπαϊκής Ένωσης. Στο τελευταίο αυτό δικαστήριο μάλιστα ο Ευρωπαίος πολίτης μπορεί να αναπτύξει τις απόψεις του στη γλώσσα τη χώρας του. </w:t>
      </w:r>
      <w:r w:rsidR="004B72A6">
        <w:rPr>
          <w:rFonts w:ascii="Verdana" w:hAnsi="Verdana"/>
          <w:color w:val="000000"/>
          <w:sz w:val="16"/>
          <w:szCs w:val="20"/>
          <w:shd w:val="clear" w:color="auto" w:fill="FFFFFF"/>
        </w:rPr>
        <w:t>Αυτός,</w:t>
      </w:r>
      <w:r w:rsidRPr="00C50B37">
        <w:rPr>
          <w:rFonts w:ascii="Verdana" w:hAnsi="Verdana"/>
          <w:color w:val="000000"/>
          <w:sz w:val="16"/>
          <w:szCs w:val="20"/>
          <w:shd w:val="clear" w:color="auto" w:fill="FFFFFF"/>
        </w:rPr>
        <w:t xml:space="preserve"> ιδιαίτερα</w:t>
      </w:r>
      <w:r w:rsidR="004B72A6">
        <w:rPr>
          <w:rFonts w:ascii="Verdana" w:hAnsi="Verdana"/>
          <w:color w:val="000000"/>
          <w:sz w:val="16"/>
          <w:szCs w:val="20"/>
          <w:shd w:val="clear" w:color="auto" w:fill="FFFFFF"/>
        </w:rPr>
        <w:t>,</w:t>
      </w:r>
      <w:r w:rsidRPr="00C50B37">
        <w:rPr>
          <w:rFonts w:ascii="Verdana" w:hAnsi="Verdana"/>
          <w:color w:val="000000"/>
          <w:sz w:val="16"/>
          <w:szCs w:val="20"/>
          <w:shd w:val="clear" w:color="auto" w:fill="FFFFFF"/>
        </w:rPr>
        <w:t xml:space="preserve"> ο τρόπος της παροχής έννομης προστασίας, με χρήση δηλαδή της εθνικής γλώσσας του πολίτη, αποτελεί</w:t>
      </w:r>
      <w:r w:rsidR="00541527">
        <w:rPr>
          <w:rFonts w:ascii="Verdana" w:hAnsi="Verdana"/>
          <w:color w:val="000000"/>
          <w:sz w:val="16"/>
          <w:szCs w:val="20"/>
          <w:shd w:val="clear" w:color="auto" w:fill="FFFFFF"/>
        </w:rPr>
        <w:t>,</w:t>
      </w:r>
      <w:r w:rsidRPr="00C50B37">
        <w:rPr>
          <w:rFonts w:ascii="Verdana" w:hAnsi="Verdana"/>
          <w:color w:val="000000"/>
          <w:sz w:val="16"/>
          <w:szCs w:val="20"/>
          <w:shd w:val="clear" w:color="auto" w:fill="FFFFFF"/>
        </w:rPr>
        <w:t xml:space="preserve"> νομίζω</w:t>
      </w:r>
      <w:r w:rsidR="00541527">
        <w:rPr>
          <w:rFonts w:ascii="Verdana" w:hAnsi="Verdana"/>
          <w:color w:val="000000"/>
          <w:sz w:val="16"/>
          <w:szCs w:val="20"/>
          <w:shd w:val="clear" w:color="auto" w:fill="FFFFFF"/>
        </w:rPr>
        <w:t>,</w:t>
      </w:r>
      <w:r w:rsidRPr="00C50B37">
        <w:rPr>
          <w:rFonts w:ascii="Verdana" w:hAnsi="Verdana"/>
          <w:color w:val="000000"/>
          <w:sz w:val="16"/>
          <w:szCs w:val="20"/>
          <w:shd w:val="clear" w:color="auto" w:fill="FFFFFF"/>
        </w:rPr>
        <w:t xml:space="preserve"> αυτόχρημα και ιδιαίτερα προστασία του δικαιώματος της ελευθερίας του λόγου.</w:t>
      </w:r>
    </w:p>
    <w:p w14:paraId="0BB33A00" w14:textId="77777777" w:rsidR="00B64ACB" w:rsidRPr="00C50B37" w:rsidRDefault="00B64ACB" w:rsidP="00DA4B1B">
      <w:pPr>
        <w:rPr>
          <w:rFonts w:ascii="Verdana" w:hAnsi="Verdana"/>
          <w:color w:val="000000"/>
          <w:sz w:val="16"/>
          <w:szCs w:val="20"/>
          <w:shd w:val="clear" w:color="auto" w:fill="FFFFFF"/>
        </w:rPr>
      </w:pPr>
      <w:r w:rsidRPr="00C50B37">
        <w:rPr>
          <w:noProof/>
          <w:sz w:val="22"/>
        </w:rPr>
        <w:drawing>
          <wp:anchor distT="0" distB="0" distL="114300" distR="114300" simplePos="0" relativeHeight="251692032" behindDoc="0" locked="0" layoutInCell="1" allowOverlap="1" wp14:anchorId="556B2AA0" wp14:editId="0B4F2FD1">
            <wp:simplePos x="0" y="0"/>
            <wp:positionH relativeFrom="column">
              <wp:posOffset>-862965</wp:posOffset>
            </wp:positionH>
            <wp:positionV relativeFrom="paragraph">
              <wp:posOffset>88265</wp:posOffset>
            </wp:positionV>
            <wp:extent cx="1285875" cy="1285875"/>
            <wp:effectExtent l="0" t="0" r="9525" b="9525"/>
            <wp:wrapSquare wrapText="bothSides"/>
            <wp:docPr id="23" name="Εικόνα 23" descr="ÎÏÎ¿ÏÎ­Î»ÎµÏÎ¼Î± ÎµÎ¹ÎºÏÎ½Î±Ï Î³Î¹Î± ÎµÎ¹ÎºÎ¿Î½ÎµÏ ÎµÏÏÏÎ·Î¼Î±ÏÎ¹Îº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ÎÏÎ¿ÏÎ­Î»ÎµÏÎ¼Î± ÎµÎ¹ÎºÏÎ½Î±Ï Î³Î¹Î± ÎµÎ¹ÎºÎ¿Î½ÎµÏ ÎµÏÏÏÎ·Î¼Î±ÏÎ¹ÎºÎ¿Ï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4D97B" w14:textId="77777777" w:rsidR="006364B0" w:rsidRDefault="004B4ED0" w:rsidP="00DA4B1B">
      <w:pPr>
        <w:rPr>
          <w:b/>
          <w:sz w:val="20"/>
        </w:rPr>
      </w:pPr>
      <w:r w:rsidRPr="004B4ED0">
        <w:rPr>
          <w:b/>
          <w:sz w:val="20"/>
        </w:rPr>
        <w:t>ΕΡΩΤΗΜΑ</w:t>
      </w:r>
    </w:p>
    <w:p w14:paraId="1BD82877" w14:textId="199570F6" w:rsidR="00652B2F" w:rsidRDefault="00652B2F" w:rsidP="00DA4B1B">
      <w:pPr>
        <w:rPr>
          <w:rFonts w:ascii="Verdana" w:hAnsi="Verdana"/>
          <w:color w:val="000000"/>
          <w:sz w:val="20"/>
          <w:szCs w:val="20"/>
          <w:shd w:val="clear" w:color="auto" w:fill="FFFFFF"/>
        </w:rPr>
      </w:pPr>
      <w:r>
        <w:rPr>
          <w:rFonts w:ascii="Verdana" w:hAnsi="Verdana"/>
          <w:color w:val="000000"/>
          <w:sz w:val="20"/>
          <w:szCs w:val="20"/>
          <w:shd w:val="clear" w:color="auto" w:fill="FFFFFF"/>
        </w:rPr>
        <w:t> η έκφραση και ιδίως η μετάδοση της σκέψης είναι πράγματι </w:t>
      </w:r>
      <w:r>
        <w:rPr>
          <w:rFonts w:ascii="Verdana" w:hAnsi="Verdana"/>
          <w:color w:val="000000"/>
          <w:sz w:val="20"/>
          <w:szCs w:val="20"/>
          <w:u w:val="single"/>
          <w:shd w:val="clear" w:color="auto" w:fill="FFFFFF"/>
        </w:rPr>
        <w:t>ελεύθερη για όλους</w:t>
      </w:r>
      <w:r>
        <w:rPr>
          <w:rFonts w:ascii="Verdana" w:hAnsi="Verdana"/>
          <w:color w:val="000000"/>
          <w:sz w:val="20"/>
          <w:szCs w:val="20"/>
          <w:shd w:val="clear" w:color="auto" w:fill="FFFFFF"/>
        </w:rPr>
        <w:t>;</w:t>
      </w:r>
      <w:r w:rsidR="00284768" w:rsidRPr="00284768">
        <w:rPr>
          <w:rFonts w:ascii="Verdana" w:hAnsi="Verdana"/>
          <w:color w:val="000000"/>
          <w:sz w:val="20"/>
          <w:szCs w:val="20"/>
          <w:shd w:val="clear" w:color="auto" w:fill="FFFFFF"/>
        </w:rPr>
        <w:t xml:space="preserve"> </w:t>
      </w:r>
      <w:r w:rsidR="00284768">
        <w:rPr>
          <w:rFonts w:ascii="Verdana" w:hAnsi="Verdana"/>
          <w:color w:val="000000"/>
          <w:sz w:val="20"/>
          <w:szCs w:val="20"/>
          <w:shd w:val="clear" w:color="auto" w:fill="FFFFFF"/>
        </w:rPr>
        <w:t xml:space="preserve">Είναι λ.χ. εξ ίσου ελεύθεροι να εκφράσουν την σκέψη τους ο ιδιοκτήτης </w:t>
      </w:r>
      <w:r w:rsidR="006815CD">
        <w:rPr>
          <w:rFonts w:ascii="Verdana" w:hAnsi="Verdana"/>
          <w:color w:val="000000"/>
          <w:sz w:val="20"/>
          <w:szCs w:val="20"/>
          <w:shd w:val="clear" w:color="auto" w:fill="FFFFFF"/>
        </w:rPr>
        <w:t>μιας</w:t>
      </w:r>
      <w:r w:rsidR="00284768">
        <w:rPr>
          <w:rFonts w:ascii="Verdana" w:hAnsi="Verdana"/>
          <w:color w:val="000000"/>
          <w:sz w:val="20"/>
          <w:szCs w:val="20"/>
          <w:shd w:val="clear" w:color="auto" w:fill="FFFFFF"/>
        </w:rPr>
        <w:t xml:space="preserve"> μεγάλης εφημερίδας όσο ένας οικονομικά ασήμαντος βιοπαλαιστής; </w:t>
      </w:r>
    </w:p>
    <w:p w14:paraId="4E951C8B" w14:textId="77777777" w:rsidR="00015EED" w:rsidRDefault="00BE3AA4" w:rsidP="00015EED">
      <w:pPr>
        <w:rPr>
          <w:b/>
          <w:sz w:val="20"/>
        </w:rPr>
      </w:pPr>
      <w:r>
        <w:rPr>
          <w:b/>
          <w:sz w:val="20"/>
        </w:rPr>
        <w:t>ΑΠΑΝΤΗΣΗ</w:t>
      </w:r>
    </w:p>
    <w:p w14:paraId="4974ECFE" w14:textId="0EB862A6" w:rsidR="00BE3AA4" w:rsidRPr="0007597E" w:rsidRDefault="00BE3AA4" w:rsidP="00015EED">
      <w:pPr>
        <w:rPr>
          <w:b/>
          <w:sz w:val="15"/>
          <w:szCs w:val="15"/>
        </w:rPr>
      </w:pPr>
      <w:r w:rsidRPr="0007597E">
        <w:rPr>
          <w:rFonts w:ascii="Verdana" w:hAnsi="Verdana"/>
          <w:color w:val="000000"/>
          <w:sz w:val="15"/>
          <w:szCs w:val="15"/>
        </w:rPr>
        <w:t>Ασφαλώς όχι. Η νομική κατοχύρωση της ελευθερίας του λόγου παρέχει ευκαιρίες και δυνατότητες, όχι όμως και δύναμη, που έχουν οι θέσει ισχυροί. Δεν απελευθερώνει μόνη της, η νομική κατοχύρωση της ελευθερίας του λόγου, όσους βρίσκονται σε ζυγό ηθικού ή υλικού καταναγκασμού. Γιατί δεν υπάρχει, όπως ίσως θα έπρεπε, ισότητα αφετηρίας. Και μιλάμε για ισότητα οικονομικής αφετηρίας. Εκτός</w:t>
      </w:r>
      <w:r w:rsidR="000F1460">
        <w:rPr>
          <w:rFonts w:ascii="Verdana" w:hAnsi="Verdana"/>
          <w:color w:val="000000"/>
          <w:sz w:val="15"/>
          <w:szCs w:val="15"/>
        </w:rPr>
        <w:t>,</w:t>
      </w:r>
      <w:r w:rsidRPr="0007597E">
        <w:rPr>
          <w:rFonts w:ascii="Verdana" w:hAnsi="Verdana"/>
          <w:color w:val="000000"/>
          <w:sz w:val="15"/>
          <w:szCs w:val="15"/>
        </w:rPr>
        <w:t xml:space="preserve"> </w:t>
      </w:r>
      <w:r w:rsidR="000F1460">
        <w:rPr>
          <w:rFonts w:ascii="Verdana" w:hAnsi="Verdana"/>
          <w:color w:val="000000"/>
          <w:sz w:val="15"/>
          <w:szCs w:val="15"/>
        </w:rPr>
        <w:t>όμως,</w:t>
      </w:r>
      <w:r w:rsidRPr="0007597E">
        <w:rPr>
          <w:rFonts w:ascii="Verdana" w:hAnsi="Verdana"/>
          <w:color w:val="000000"/>
          <w:sz w:val="15"/>
          <w:szCs w:val="15"/>
        </w:rPr>
        <w:t xml:space="preserve"> από έλλειψη ισότητας οικονομικής αφετηρίας υπάρχουν και εμπόδια πνευματικής και βιολογικής ανισότητας, όπως επίσης και πολιτικοί και κοινωνικοί φραγμοί. Τέτοιοι λ. χ. φραγμοί είναι το κρατικό και ιδιωτικό μονοπώλιο στα μέσα μετάδοσης του λόγου.</w:t>
      </w:r>
    </w:p>
    <w:p w14:paraId="25B4A6B7" w14:textId="77777777" w:rsidR="00BE3AA4" w:rsidRPr="0007597E" w:rsidRDefault="00BE3AA4" w:rsidP="004A0820">
      <w:pPr>
        <w:shd w:val="clear" w:color="auto" w:fill="FFFFFF"/>
        <w:ind w:left="-709" w:hanging="283"/>
        <w:rPr>
          <w:rFonts w:ascii="Verdana" w:hAnsi="Verdana"/>
          <w:color w:val="000000"/>
          <w:sz w:val="15"/>
          <w:szCs w:val="15"/>
        </w:rPr>
      </w:pPr>
      <w:r w:rsidRPr="0007597E">
        <w:rPr>
          <w:rFonts w:ascii="Symbol" w:hAnsi="Symbol"/>
          <w:color w:val="000000"/>
          <w:sz w:val="15"/>
          <w:szCs w:val="15"/>
        </w:rPr>
        <w:lastRenderedPageBreak/>
        <w:t></w:t>
      </w:r>
      <w:r w:rsidRPr="0007597E">
        <w:rPr>
          <w:color w:val="000000"/>
          <w:sz w:val="15"/>
          <w:szCs w:val="15"/>
        </w:rPr>
        <w:t>      </w:t>
      </w:r>
      <w:r w:rsidRPr="0007597E">
        <w:rPr>
          <w:rFonts w:ascii="Verdana" w:hAnsi="Verdana"/>
          <w:color w:val="000000"/>
          <w:sz w:val="15"/>
          <w:szCs w:val="15"/>
        </w:rPr>
        <w:t>Το κρατικό μονοπώλιο στα μέσα μετάδοσης του λόγου αποτελεί στα χέρια ολοκληρωτικών καθεστώτων όργανο προπαγάνδας και μοχλό διατηρήσεως της εξουσίας.</w:t>
      </w:r>
    </w:p>
    <w:p w14:paraId="1E6C772D" w14:textId="77777777" w:rsidR="00BE3AA4" w:rsidRPr="0007597E" w:rsidRDefault="00BE3AA4" w:rsidP="004A0820">
      <w:pPr>
        <w:shd w:val="clear" w:color="auto" w:fill="FFFFFF"/>
        <w:ind w:left="-709" w:hanging="283"/>
        <w:rPr>
          <w:rFonts w:ascii="Verdana" w:hAnsi="Verdana"/>
          <w:color w:val="000000"/>
          <w:sz w:val="15"/>
          <w:szCs w:val="15"/>
        </w:rPr>
      </w:pPr>
      <w:r w:rsidRPr="0007597E">
        <w:rPr>
          <w:rFonts w:ascii="Symbol" w:hAnsi="Symbol"/>
          <w:color w:val="000000"/>
          <w:sz w:val="15"/>
          <w:szCs w:val="15"/>
        </w:rPr>
        <w:t></w:t>
      </w:r>
      <w:r w:rsidRPr="0007597E">
        <w:rPr>
          <w:color w:val="000000"/>
          <w:sz w:val="15"/>
          <w:szCs w:val="15"/>
        </w:rPr>
        <w:t>      </w:t>
      </w:r>
      <w:r w:rsidRPr="0007597E">
        <w:rPr>
          <w:rFonts w:ascii="Verdana" w:hAnsi="Verdana"/>
          <w:color w:val="000000"/>
          <w:sz w:val="15"/>
          <w:szCs w:val="15"/>
        </w:rPr>
        <w:t>Το ιδιωτικό μονοπώλιο ή ολιγοπώλιο στα μέσα μετάδοσης του λόγου, όταν ασκείται από ανθρώπους που επιδιώκουν αποκλειστικά το κέρδος, οδηγεί συχνά σε πτώση της ποιότητας και στον εκχυδαϊσμό.</w:t>
      </w:r>
    </w:p>
    <w:p w14:paraId="4224B1C5" w14:textId="77777777" w:rsidR="006032D3" w:rsidRDefault="00EA2C2B" w:rsidP="006032D3">
      <w:pPr>
        <w:shd w:val="clear" w:color="auto" w:fill="FFFFFF"/>
        <w:ind w:left="-709" w:hanging="283"/>
        <w:rPr>
          <w:rFonts w:ascii="Verdana" w:hAnsi="Verdana"/>
          <w:b/>
          <w:color w:val="000000"/>
          <w:sz w:val="16"/>
          <w:szCs w:val="15"/>
        </w:rPr>
      </w:pPr>
      <w:r w:rsidRPr="00EA2C2B">
        <w:rPr>
          <w:rFonts w:ascii="Verdana" w:hAnsi="Verdana"/>
          <w:b/>
          <w:color w:val="000000"/>
          <w:sz w:val="16"/>
          <w:szCs w:val="15"/>
        </w:rPr>
        <w:t>ΣΥΜΠΕΡΑΣΜΑ</w:t>
      </w:r>
    </w:p>
    <w:p w14:paraId="14C4A3CB" w14:textId="236373B6" w:rsidR="00C50B37" w:rsidRPr="006032D3" w:rsidRDefault="006032D3" w:rsidP="00F07D3C">
      <w:pPr>
        <w:shd w:val="clear" w:color="auto" w:fill="FFFFFF"/>
        <w:ind w:left="-851" w:hanging="283"/>
        <w:rPr>
          <w:rFonts w:ascii="Verdana" w:hAnsi="Verdana"/>
          <w:b/>
          <w:color w:val="000000"/>
          <w:sz w:val="16"/>
          <w:szCs w:val="15"/>
        </w:rPr>
      </w:pPr>
      <w:r>
        <w:rPr>
          <w:rFonts w:ascii="Verdana" w:hAnsi="Verdana"/>
          <w:color w:val="000000"/>
          <w:sz w:val="20"/>
          <w:szCs w:val="20"/>
          <w:shd w:val="clear" w:color="auto" w:fill="FFFFFF"/>
        </w:rPr>
        <w:t>Με αυτούς και πιθανώς και άλλους περιορισμούς, με αυτές τις σχετικότητες, η ελευθερία του λόγου, συνθλι</w:t>
      </w:r>
      <w:r w:rsidR="0071589B">
        <w:rPr>
          <w:rFonts w:ascii="Verdana" w:hAnsi="Verdana"/>
          <w:color w:val="000000"/>
          <w:sz w:val="20"/>
          <w:szCs w:val="20"/>
          <w:shd w:val="clear" w:color="auto" w:fill="FFFFFF"/>
        </w:rPr>
        <w:t>μ</w:t>
      </w:r>
      <w:r>
        <w:rPr>
          <w:rFonts w:ascii="Verdana" w:hAnsi="Verdana"/>
          <w:color w:val="000000"/>
          <w:sz w:val="20"/>
          <w:szCs w:val="20"/>
          <w:shd w:val="clear" w:color="auto" w:fill="FFFFFF"/>
        </w:rPr>
        <w:t>μένη και περιορισμένη γίνεται μια σπάνια και ίσως δυσεπίτευκτη ανθρώπινη εκδήλωση. Χωρίς όμως αυτούς τους φραγμούς</w:t>
      </w:r>
      <w:r w:rsidR="00CC103C">
        <w:rPr>
          <w:rFonts w:ascii="Verdana" w:hAnsi="Verdana"/>
          <w:color w:val="000000"/>
          <w:sz w:val="20"/>
          <w:szCs w:val="20"/>
          <w:shd w:val="clear" w:color="auto" w:fill="FFFFFF"/>
        </w:rPr>
        <w:t xml:space="preserve"> και </w:t>
      </w:r>
      <w:r>
        <w:rPr>
          <w:rFonts w:ascii="Verdana" w:hAnsi="Verdana"/>
          <w:color w:val="000000"/>
          <w:sz w:val="20"/>
          <w:szCs w:val="20"/>
          <w:shd w:val="clear" w:color="auto" w:fill="FFFFFF"/>
        </w:rPr>
        <w:t>γενικά χωρίς αντιστάσεις μπορούμε να κάνουμε λόγο για ελευθερία; Νομίζω π</w:t>
      </w:r>
      <w:r w:rsidR="00E552CE">
        <w:rPr>
          <w:rFonts w:ascii="Verdana" w:hAnsi="Verdana"/>
          <w:color w:val="000000"/>
          <w:sz w:val="20"/>
          <w:szCs w:val="20"/>
          <w:shd w:val="clear" w:color="auto" w:fill="FFFFFF"/>
        </w:rPr>
        <w:t>ω</w:t>
      </w:r>
      <w:r>
        <w:rPr>
          <w:rFonts w:ascii="Verdana" w:hAnsi="Verdana"/>
          <w:color w:val="000000"/>
          <w:sz w:val="20"/>
          <w:szCs w:val="20"/>
          <w:shd w:val="clear" w:color="auto" w:fill="FFFFFF"/>
        </w:rPr>
        <w:t>ς όχι. Απόλυτη κατάσταση ελευθερίας είναι μια ανέφικτη κατάσταση, ασυμβίβαστη με την ίδια τη βαθύτερη υπόσταση του ανθρώπου σαν ενός όντος που επιδιώκει υπέρβαση των ορίων του. Και όρια πάντα θα υπάρχουν για κάθε πλάσμα του κόσμου. </w:t>
      </w:r>
    </w:p>
    <w:p w14:paraId="56CC5253" w14:textId="6C31815E" w:rsidR="002654F3" w:rsidRPr="00607A6F" w:rsidRDefault="002654F3" w:rsidP="002654F3">
      <w:pPr>
        <w:shd w:val="clear" w:color="auto" w:fill="FFFFFF"/>
        <w:ind w:left="-851"/>
        <w:rPr>
          <w:rFonts w:ascii="Verdana" w:hAnsi="Verdana"/>
          <w:color w:val="000000"/>
          <w:sz w:val="20"/>
          <w:szCs w:val="18"/>
        </w:rPr>
      </w:pPr>
      <w:r>
        <w:rPr>
          <w:rFonts w:ascii="Verdana" w:hAnsi="Verdana"/>
          <w:color w:val="000000"/>
          <w:sz w:val="15"/>
          <w:szCs w:val="15"/>
        </w:rPr>
        <w:t xml:space="preserve">Ο ΑΓΩΝΑΣ ΓΙΑ ΤΗΝ ΕΛΕΥΘΕΡΙΑ ΤΟΥ ΛΟΓΟΥ. </w:t>
      </w:r>
      <w:r w:rsidRPr="00607A6F">
        <w:rPr>
          <w:rFonts w:ascii="Verdana" w:hAnsi="Verdana"/>
          <w:color w:val="000000"/>
          <w:sz w:val="16"/>
          <w:szCs w:val="15"/>
        </w:rPr>
        <w:t>΄</w:t>
      </w:r>
      <w:r w:rsidR="00715BD6" w:rsidRPr="00607A6F">
        <w:rPr>
          <w:rFonts w:ascii="Verdana" w:hAnsi="Verdana"/>
          <w:color w:val="000000"/>
          <w:sz w:val="16"/>
          <w:szCs w:val="15"/>
        </w:rPr>
        <w:t>Έτσι</w:t>
      </w:r>
      <w:r w:rsidRPr="00607A6F">
        <w:rPr>
          <w:rFonts w:ascii="Verdana" w:hAnsi="Verdana"/>
          <w:color w:val="000000"/>
          <w:sz w:val="16"/>
          <w:szCs w:val="15"/>
        </w:rPr>
        <w:t>, αφού οι φραγμοί τελικά δεν καταλύονται εντελώς, αφού η ίδια η φύση είναι άδικη,  μπορεί ίσως να είμαστε πιο κοντά στην αλήθεια</w:t>
      </w:r>
      <w:r w:rsidR="00E173FC">
        <w:rPr>
          <w:rFonts w:ascii="Verdana" w:hAnsi="Verdana"/>
          <w:color w:val="000000"/>
          <w:sz w:val="16"/>
          <w:szCs w:val="15"/>
        </w:rPr>
        <w:t>,</w:t>
      </w:r>
      <w:r w:rsidRPr="00607A6F">
        <w:rPr>
          <w:rFonts w:ascii="Verdana" w:hAnsi="Verdana"/>
          <w:color w:val="000000"/>
          <w:sz w:val="16"/>
          <w:szCs w:val="15"/>
        </w:rPr>
        <w:t xml:space="preserve"> αν ισχυρισθούμε ότι και η ελευθερία του λόγου, όπως κάθε ελευθερία γενικά, είναι αγώνας για την κατάκτηση της ελευθερίας. Για την κατάκτηση της ελευθερίας του λόγου, με τα νόμιμα όπλα</w:t>
      </w:r>
      <w:r w:rsidR="00A66D29">
        <w:rPr>
          <w:rFonts w:ascii="Verdana" w:hAnsi="Verdana"/>
          <w:color w:val="000000"/>
          <w:sz w:val="16"/>
          <w:szCs w:val="15"/>
        </w:rPr>
        <w:t>,</w:t>
      </w:r>
      <w:r w:rsidRPr="00607A6F">
        <w:rPr>
          <w:rFonts w:ascii="Verdana" w:hAnsi="Verdana"/>
          <w:color w:val="000000"/>
          <w:sz w:val="16"/>
          <w:szCs w:val="15"/>
        </w:rPr>
        <w:t xml:space="preserve"> που ήδη αναφέραμε. </w:t>
      </w:r>
      <w:r w:rsidR="00A66D29" w:rsidRPr="00607A6F">
        <w:rPr>
          <w:rFonts w:ascii="Verdana" w:hAnsi="Verdana"/>
          <w:color w:val="000000"/>
          <w:sz w:val="16"/>
          <w:szCs w:val="15"/>
        </w:rPr>
        <w:t>Άλλωστε</w:t>
      </w:r>
      <w:r w:rsidRPr="00607A6F">
        <w:rPr>
          <w:rFonts w:ascii="Verdana" w:hAnsi="Verdana"/>
          <w:color w:val="000000"/>
          <w:sz w:val="16"/>
          <w:szCs w:val="15"/>
        </w:rPr>
        <w:t xml:space="preserve"> ο άνθρωπος δεν γεννιέται αλλά γίνεται ελεύθερος, με τον προσωπικό του αγώνα.</w:t>
      </w:r>
    </w:p>
    <w:p w14:paraId="777F211A" w14:textId="0708061C" w:rsidR="002654F3" w:rsidRPr="00607A6F" w:rsidRDefault="002654F3" w:rsidP="000F5D02">
      <w:pPr>
        <w:shd w:val="clear" w:color="auto" w:fill="FFFFFF"/>
        <w:ind w:left="-851" w:right="624"/>
        <w:rPr>
          <w:rFonts w:ascii="Verdana" w:hAnsi="Verdana"/>
          <w:color w:val="000000"/>
          <w:sz w:val="20"/>
          <w:szCs w:val="18"/>
        </w:rPr>
      </w:pPr>
      <w:r w:rsidRPr="00607A6F">
        <w:rPr>
          <w:rFonts w:ascii="Verdana" w:hAnsi="Verdana"/>
          <w:color w:val="000000"/>
          <w:sz w:val="16"/>
          <w:szCs w:val="15"/>
        </w:rPr>
        <w:t>Με μια τέτοια έννοια της ελευθερίας του λόγου, σαν αγώνα για την ελευθερία του λόγου, οδηγούμαστε στη σύλληψη ενός ιδανικού, σε ένα όραμα αν θέλετε, που ανταποκρίνεται στα μέτρα και στη φύση του ανθρώπου. Παράλληλα</w:t>
      </w:r>
      <w:r w:rsidR="00305A07">
        <w:rPr>
          <w:rFonts w:ascii="Verdana" w:hAnsi="Verdana"/>
          <w:color w:val="000000"/>
          <w:sz w:val="16"/>
          <w:szCs w:val="15"/>
        </w:rPr>
        <w:t>,</w:t>
      </w:r>
      <w:r w:rsidRPr="00607A6F">
        <w:rPr>
          <w:rFonts w:ascii="Verdana" w:hAnsi="Verdana"/>
          <w:color w:val="000000"/>
          <w:sz w:val="16"/>
          <w:szCs w:val="15"/>
        </w:rPr>
        <w:t xml:space="preserve"> η ελευθερία του λόγου, ο αγώνας για την ελευθερία του λόγου, γίνεται και ένας δύσκολος στίβος αρετής. Μιας αρετής που απαιτεί, όπως είναι φυσικό, από τον αγωνιστή της ελευθερίας ανιδιοτέλεια, αφού η ιδιοτέλεια δημιουργεί δουλική εξάρτηση από το προσωπικό συμφέρον. Μιας αρετής που απαιτεί επίσης τόλμη και ευψυχία: Γιατί θα χρειασθεί ο αγωνιστής της ελευθερίας του λόγου να διαφωνήσει, να σωπάσει. Και θα είναι μόνος, όταν οι πάντες γύρω του θα συμμετέχουν αλαλάζοντας στις μονότονες υμνολογίες των πολυώνυμων ολοκληρωτισμών ή της κενολογίας.</w:t>
      </w:r>
    </w:p>
    <w:p w14:paraId="6325D250" w14:textId="77777777" w:rsidR="002654F3" w:rsidRPr="00607A6F" w:rsidRDefault="002654F3" w:rsidP="004178A9">
      <w:pPr>
        <w:shd w:val="clear" w:color="auto" w:fill="FFFFFF"/>
        <w:ind w:left="-851" w:right="624"/>
        <w:rPr>
          <w:rFonts w:ascii="Verdana" w:hAnsi="Verdana"/>
          <w:color w:val="000000"/>
          <w:sz w:val="20"/>
          <w:szCs w:val="18"/>
        </w:rPr>
      </w:pPr>
      <w:r w:rsidRPr="00607A6F">
        <w:rPr>
          <w:rFonts w:ascii="Verdana" w:hAnsi="Verdana"/>
          <w:color w:val="000000"/>
          <w:sz w:val="16"/>
          <w:szCs w:val="15"/>
        </w:rPr>
        <w:t>"</w:t>
      </w:r>
      <w:r w:rsidRPr="00607A6F">
        <w:rPr>
          <w:rFonts w:ascii="Verdana" w:hAnsi="Verdana"/>
          <w:i/>
          <w:iCs/>
          <w:color w:val="000000"/>
          <w:sz w:val="16"/>
          <w:szCs w:val="15"/>
        </w:rPr>
        <w:t xml:space="preserve">Θέλει </w:t>
      </w:r>
      <w:proofErr w:type="spellStart"/>
      <w:r w:rsidRPr="00607A6F">
        <w:rPr>
          <w:rFonts w:ascii="Verdana" w:hAnsi="Verdana"/>
          <w:i/>
          <w:iCs/>
          <w:color w:val="000000"/>
          <w:sz w:val="16"/>
          <w:szCs w:val="15"/>
        </w:rPr>
        <w:t>αρετήν</w:t>
      </w:r>
      <w:proofErr w:type="spellEnd"/>
      <w:r w:rsidRPr="00607A6F">
        <w:rPr>
          <w:rFonts w:ascii="Verdana" w:hAnsi="Verdana"/>
          <w:i/>
          <w:iCs/>
          <w:color w:val="000000"/>
          <w:sz w:val="16"/>
          <w:szCs w:val="15"/>
        </w:rPr>
        <w:t xml:space="preserve"> και τόλμη η ελευθερία</w:t>
      </w:r>
      <w:r w:rsidRPr="00607A6F">
        <w:rPr>
          <w:rFonts w:ascii="Verdana" w:hAnsi="Verdana"/>
          <w:color w:val="000000"/>
          <w:sz w:val="16"/>
          <w:szCs w:val="15"/>
        </w:rPr>
        <w:t xml:space="preserve">" όπως έψαλε στις ωδές του ο Κάλβος. ΄Η όπως έλεγε ο  </w:t>
      </w:r>
      <w:r w:rsidR="00935A95" w:rsidRPr="00607A6F">
        <w:rPr>
          <w:rFonts w:ascii="Verdana" w:hAnsi="Verdana"/>
          <w:color w:val="000000"/>
          <w:sz w:val="16"/>
          <w:szCs w:val="15"/>
        </w:rPr>
        <w:t>Θουκυδίδης</w:t>
      </w:r>
      <w:r w:rsidRPr="00607A6F">
        <w:rPr>
          <w:rFonts w:ascii="Verdana" w:hAnsi="Verdana"/>
          <w:color w:val="000000"/>
          <w:sz w:val="16"/>
          <w:szCs w:val="15"/>
        </w:rPr>
        <w:t>, "</w:t>
      </w:r>
      <w:proofErr w:type="spellStart"/>
      <w:r w:rsidRPr="00607A6F">
        <w:rPr>
          <w:rFonts w:ascii="Verdana" w:hAnsi="Verdana"/>
          <w:i/>
          <w:iCs/>
          <w:color w:val="000000"/>
          <w:sz w:val="16"/>
          <w:szCs w:val="15"/>
        </w:rPr>
        <w:t>ε</w:t>
      </w:r>
      <w:r w:rsidR="00BB0418">
        <w:rPr>
          <w:rFonts w:ascii="Calibri" w:hAnsi="Calibri" w:cs="Calibri"/>
          <w:i/>
          <w:iCs/>
          <w:color w:val="000000"/>
          <w:sz w:val="16"/>
          <w:szCs w:val="15"/>
        </w:rPr>
        <w:t>ὔ</w:t>
      </w:r>
      <w:r w:rsidRPr="00607A6F">
        <w:rPr>
          <w:rFonts w:ascii="Verdana" w:hAnsi="Verdana"/>
          <w:i/>
          <w:iCs/>
          <w:color w:val="000000"/>
          <w:sz w:val="16"/>
          <w:szCs w:val="15"/>
        </w:rPr>
        <w:t>δαιμον</w:t>
      </w:r>
      <w:proofErr w:type="spellEnd"/>
      <w:r w:rsidRPr="00607A6F">
        <w:rPr>
          <w:rFonts w:ascii="Verdana" w:hAnsi="Verdana"/>
          <w:i/>
          <w:iCs/>
          <w:color w:val="000000"/>
          <w:sz w:val="16"/>
          <w:szCs w:val="15"/>
        </w:rPr>
        <w:t xml:space="preserve"> </w:t>
      </w:r>
      <w:proofErr w:type="spellStart"/>
      <w:r w:rsidRPr="00607A6F">
        <w:rPr>
          <w:rFonts w:ascii="Verdana" w:hAnsi="Verdana"/>
          <w:i/>
          <w:iCs/>
          <w:color w:val="000000"/>
          <w:sz w:val="16"/>
          <w:szCs w:val="15"/>
        </w:rPr>
        <w:t>τ</w:t>
      </w:r>
      <w:r w:rsidR="00BB0418">
        <w:rPr>
          <w:rFonts w:ascii="Verdana" w:hAnsi="Verdana"/>
          <w:i/>
          <w:iCs/>
          <w:color w:val="000000"/>
          <w:sz w:val="16"/>
          <w:szCs w:val="15"/>
        </w:rPr>
        <w:t>ό</w:t>
      </w:r>
      <w:proofErr w:type="spellEnd"/>
      <w:r w:rsidRPr="00607A6F">
        <w:rPr>
          <w:rFonts w:ascii="Verdana" w:hAnsi="Verdana"/>
          <w:i/>
          <w:iCs/>
          <w:color w:val="000000"/>
          <w:sz w:val="16"/>
          <w:szCs w:val="15"/>
        </w:rPr>
        <w:t xml:space="preserve"> </w:t>
      </w:r>
      <w:proofErr w:type="spellStart"/>
      <w:r w:rsidR="00BB0418">
        <w:rPr>
          <w:rFonts w:ascii="Calibri" w:hAnsi="Calibri" w:cs="Calibri"/>
          <w:i/>
          <w:iCs/>
          <w:color w:val="000000"/>
          <w:sz w:val="16"/>
          <w:szCs w:val="15"/>
        </w:rPr>
        <w:t>ἐ</w:t>
      </w:r>
      <w:r w:rsidRPr="00607A6F">
        <w:rPr>
          <w:rFonts w:ascii="Verdana" w:hAnsi="Verdana"/>
          <w:i/>
          <w:iCs/>
          <w:color w:val="000000"/>
          <w:sz w:val="16"/>
          <w:szCs w:val="15"/>
        </w:rPr>
        <w:t>λεύθερον</w:t>
      </w:r>
      <w:proofErr w:type="spellEnd"/>
      <w:r w:rsidRPr="00607A6F">
        <w:rPr>
          <w:rFonts w:ascii="Verdana" w:hAnsi="Verdana"/>
          <w:i/>
          <w:iCs/>
          <w:color w:val="000000"/>
          <w:sz w:val="16"/>
          <w:szCs w:val="15"/>
        </w:rPr>
        <w:t xml:space="preserve">, </w:t>
      </w:r>
      <w:proofErr w:type="spellStart"/>
      <w:r w:rsidRPr="00607A6F">
        <w:rPr>
          <w:rFonts w:ascii="Verdana" w:hAnsi="Verdana"/>
          <w:i/>
          <w:iCs/>
          <w:color w:val="000000"/>
          <w:sz w:val="16"/>
          <w:szCs w:val="15"/>
        </w:rPr>
        <w:t>τ</w:t>
      </w:r>
      <w:r w:rsidR="00BB0418">
        <w:rPr>
          <w:rFonts w:ascii="Verdana" w:hAnsi="Verdana"/>
          <w:i/>
          <w:iCs/>
          <w:color w:val="000000"/>
          <w:sz w:val="16"/>
          <w:szCs w:val="15"/>
        </w:rPr>
        <w:t>ό</w:t>
      </w:r>
      <w:proofErr w:type="spellEnd"/>
      <w:r w:rsidRPr="00607A6F">
        <w:rPr>
          <w:rFonts w:ascii="Verdana" w:hAnsi="Verdana"/>
          <w:i/>
          <w:iCs/>
          <w:color w:val="000000"/>
          <w:sz w:val="16"/>
          <w:szCs w:val="15"/>
        </w:rPr>
        <w:t xml:space="preserve"> δε </w:t>
      </w:r>
      <w:proofErr w:type="spellStart"/>
      <w:r w:rsidR="00BB0418">
        <w:rPr>
          <w:rFonts w:ascii="Calibri" w:hAnsi="Calibri" w:cs="Calibri"/>
          <w:i/>
          <w:iCs/>
          <w:color w:val="000000"/>
          <w:sz w:val="16"/>
          <w:szCs w:val="15"/>
        </w:rPr>
        <w:t>ἐ</w:t>
      </w:r>
      <w:r w:rsidRPr="00607A6F">
        <w:rPr>
          <w:rFonts w:ascii="Verdana" w:hAnsi="Verdana"/>
          <w:i/>
          <w:iCs/>
          <w:color w:val="000000"/>
          <w:sz w:val="16"/>
          <w:szCs w:val="15"/>
        </w:rPr>
        <w:t>λεύθερον</w:t>
      </w:r>
      <w:proofErr w:type="spellEnd"/>
      <w:r w:rsidRPr="00607A6F">
        <w:rPr>
          <w:rFonts w:ascii="Verdana" w:hAnsi="Verdana"/>
          <w:i/>
          <w:iCs/>
          <w:color w:val="000000"/>
          <w:sz w:val="16"/>
          <w:szCs w:val="15"/>
        </w:rPr>
        <w:t xml:space="preserve"> </w:t>
      </w:r>
      <w:proofErr w:type="spellStart"/>
      <w:r w:rsidR="00BB0418">
        <w:rPr>
          <w:rFonts w:ascii="Verdana" w:hAnsi="Verdana"/>
          <w:i/>
          <w:iCs/>
          <w:color w:val="000000"/>
          <w:sz w:val="16"/>
          <w:szCs w:val="15"/>
        </w:rPr>
        <w:t>ε</w:t>
      </w:r>
      <w:r w:rsidR="00BB0418">
        <w:rPr>
          <w:rFonts w:ascii="Calibri" w:hAnsi="Calibri" w:cs="Calibri"/>
          <w:i/>
          <w:iCs/>
          <w:color w:val="000000"/>
          <w:sz w:val="16"/>
          <w:szCs w:val="15"/>
        </w:rPr>
        <w:t>ὔ</w:t>
      </w:r>
      <w:r w:rsidRPr="00607A6F">
        <w:rPr>
          <w:rFonts w:ascii="Verdana" w:hAnsi="Verdana"/>
          <w:i/>
          <w:iCs/>
          <w:color w:val="000000"/>
          <w:sz w:val="16"/>
          <w:szCs w:val="15"/>
        </w:rPr>
        <w:t>ψυχον</w:t>
      </w:r>
      <w:proofErr w:type="spellEnd"/>
      <w:r w:rsidRPr="00607A6F">
        <w:rPr>
          <w:rFonts w:ascii="Verdana" w:hAnsi="Verdana"/>
          <w:color w:val="000000"/>
          <w:sz w:val="16"/>
          <w:szCs w:val="15"/>
        </w:rPr>
        <w:t>"</w:t>
      </w:r>
    </w:p>
    <w:p w14:paraId="3D02283F" w14:textId="77777777" w:rsidR="007557E4" w:rsidRPr="00607A6F" w:rsidRDefault="009E19CA" w:rsidP="00242D35">
      <w:pPr>
        <w:pStyle w:val="auto-style3"/>
        <w:shd w:val="clear" w:color="auto" w:fill="FFFFFF"/>
        <w:spacing w:before="0" w:beforeAutospacing="0" w:after="0" w:afterAutospacing="0"/>
        <w:ind w:left="57" w:right="624" w:firstLine="851"/>
        <w:rPr>
          <w:rStyle w:val="afd"/>
          <w:rFonts w:ascii="Verdana" w:eastAsiaTheme="majorEastAsia" w:hAnsi="Verdana"/>
          <w:color w:val="000000"/>
          <w:sz w:val="20"/>
          <w:szCs w:val="18"/>
        </w:rPr>
      </w:pPr>
      <w:r w:rsidRPr="00607A6F">
        <w:rPr>
          <w:rStyle w:val="afd"/>
          <w:rFonts w:ascii="Verdana" w:eastAsiaTheme="majorEastAsia" w:hAnsi="Verdana"/>
          <w:color w:val="000000"/>
          <w:sz w:val="20"/>
          <w:szCs w:val="18"/>
        </w:rPr>
        <w:t>Επίμετρο</w:t>
      </w:r>
    </w:p>
    <w:p w14:paraId="16CEC2EB" w14:textId="461428C4" w:rsidR="009E19CA" w:rsidRDefault="009E19CA" w:rsidP="004178A9">
      <w:pPr>
        <w:pStyle w:val="auto-style3"/>
        <w:shd w:val="clear" w:color="auto" w:fill="FFFFFF"/>
        <w:spacing w:before="0" w:beforeAutospacing="0" w:after="0" w:afterAutospacing="0"/>
        <w:ind w:left="-851" w:right="-142"/>
        <w:rPr>
          <w:rFonts w:ascii="Verdana" w:hAnsi="Verdana"/>
          <w:color w:val="000000"/>
          <w:sz w:val="18"/>
          <w:szCs w:val="18"/>
        </w:rPr>
      </w:pPr>
      <w:r w:rsidRPr="00EF6318">
        <w:rPr>
          <w:rFonts w:ascii="Verdana" w:hAnsi="Verdana"/>
          <w:color w:val="000000"/>
          <w:sz w:val="18"/>
          <w:szCs w:val="18"/>
        </w:rPr>
        <w:t>Η</w:t>
      </w:r>
      <w:r w:rsidRPr="00EF6318">
        <w:rPr>
          <w:rStyle w:val="auto-style5"/>
          <w:rFonts w:ascii="Verdana" w:eastAsiaTheme="majorEastAsia" w:hAnsi="Verdana"/>
          <w:color w:val="000000"/>
          <w:sz w:val="18"/>
          <w:szCs w:val="18"/>
        </w:rPr>
        <w:t xml:space="preserve"> ίδια η έννοια του λόγου, στην απλούστερη εκδοχή της, εκείνη δηλαδή της προφορικής ή γραπτής ομιλίας, που </w:t>
      </w:r>
      <w:proofErr w:type="spellStart"/>
      <w:r w:rsidRPr="00EF6318">
        <w:rPr>
          <w:rStyle w:val="auto-style5"/>
          <w:rFonts w:ascii="Verdana" w:eastAsiaTheme="majorEastAsia" w:hAnsi="Verdana"/>
          <w:color w:val="000000"/>
          <w:sz w:val="18"/>
          <w:szCs w:val="18"/>
        </w:rPr>
        <w:t>διέπεται</w:t>
      </w:r>
      <w:proofErr w:type="spellEnd"/>
      <w:r w:rsidRPr="00EF6318">
        <w:rPr>
          <w:rStyle w:val="auto-style5"/>
          <w:rFonts w:ascii="Verdana" w:eastAsiaTheme="majorEastAsia" w:hAnsi="Verdana"/>
          <w:color w:val="000000"/>
          <w:sz w:val="18"/>
          <w:szCs w:val="18"/>
        </w:rPr>
        <w:t xml:space="preserve"> από τους κανόνες της παραδεδεγμένης λογικής, </w:t>
      </w:r>
      <w:r w:rsidR="00295F1A" w:rsidRPr="00EF6318">
        <w:rPr>
          <w:rStyle w:val="auto-style5"/>
          <w:rFonts w:ascii="Verdana" w:eastAsiaTheme="majorEastAsia" w:hAnsi="Verdana"/>
          <w:color w:val="000000"/>
          <w:sz w:val="18"/>
          <w:szCs w:val="18"/>
        </w:rPr>
        <w:t>δρα</w:t>
      </w:r>
      <w:r w:rsidRPr="00EF6318">
        <w:rPr>
          <w:rStyle w:val="auto-style5"/>
          <w:rFonts w:ascii="Verdana" w:eastAsiaTheme="majorEastAsia" w:hAnsi="Verdana"/>
          <w:color w:val="000000"/>
          <w:sz w:val="18"/>
          <w:szCs w:val="18"/>
        </w:rPr>
        <w:t xml:space="preserve"> από μόνη της ως περιορισμός της ελευθερίας του λόγου</w:t>
      </w:r>
      <w:r w:rsidRPr="00F85D27">
        <w:rPr>
          <w:rStyle w:val="auto-style5"/>
          <w:rFonts w:ascii="Verdana" w:eastAsiaTheme="majorEastAsia" w:hAnsi="Verdana"/>
          <w:b/>
          <w:bCs/>
          <w:color w:val="000000"/>
          <w:sz w:val="18"/>
          <w:szCs w:val="18"/>
        </w:rPr>
        <w:t>.</w:t>
      </w:r>
      <w:r>
        <w:rPr>
          <w:rStyle w:val="auto-style5"/>
          <w:rFonts w:ascii="Verdana" w:eastAsiaTheme="majorEastAsia" w:hAnsi="Verdana"/>
          <w:color w:val="000000"/>
          <w:sz w:val="18"/>
          <w:szCs w:val="18"/>
        </w:rPr>
        <w:t xml:space="preserve"> Δηλαδή</w:t>
      </w:r>
      <w:r w:rsidR="00784432">
        <w:rPr>
          <w:rStyle w:val="auto-style5"/>
          <w:rFonts w:ascii="Verdana" w:eastAsiaTheme="majorEastAsia" w:hAnsi="Verdana"/>
          <w:color w:val="000000"/>
          <w:sz w:val="18"/>
          <w:szCs w:val="18"/>
        </w:rPr>
        <w:t>,</w:t>
      </w:r>
      <w:r>
        <w:rPr>
          <w:rStyle w:val="auto-style5"/>
          <w:rFonts w:ascii="Verdana" w:eastAsiaTheme="majorEastAsia" w:hAnsi="Verdana"/>
          <w:color w:val="000000"/>
          <w:sz w:val="18"/>
          <w:szCs w:val="18"/>
        </w:rPr>
        <w:t xml:space="preserve"> το  παράλογο δεν νοείται ως ομιλία, ως όργανο επικοινωνίας. Αντιθέτως</w:t>
      </w:r>
      <w:r w:rsidR="00784432">
        <w:rPr>
          <w:rStyle w:val="auto-style5"/>
          <w:rFonts w:ascii="Verdana" w:eastAsiaTheme="majorEastAsia" w:hAnsi="Verdana"/>
          <w:color w:val="000000"/>
          <w:sz w:val="18"/>
          <w:szCs w:val="18"/>
        </w:rPr>
        <w:t>,</w:t>
      </w:r>
      <w:r>
        <w:rPr>
          <w:rStyle w:val="auto-style5"/>
          <w:rFonts w:ascii="Verdana" w:eastAsiaTheme="majorEastAsia" w:hAnsi="Verdana"/>
          <w:color w:val="000000"/>
          <w:sz w:val="18"/>
          <w:szCs w:val="18"/>
        </w:rPr>
        <w:t xml:space="preserve"> όταν εκφέρεται, παραβιάζει, εάν δεν αναιρεί εντελώς, την ελευθερία του λόγου. Συνεπώς</w:t>
      </w:r>
      <w:r w:rsidR="00D02568">
        <w:rPr>
          <w:rStyle w:val="auto-style5"/>
          <w:rFonts w:ascii="Verdana" w:eastAsiaTheme="majorEastAsia" w:hAnsi="Verdana"/>
          <w:color w:val="000000"/>
          <w:sz w:val="18"/>
          <w:szCs w:val="18"/>
        </w:rPr>
        <w:t>,</w:t>
      </w:r>
      <w:r>
        <w:rPr>
          <w:rStyle w:val="auto-style5"/>
          <w:rFonts w:ascii="Verdana" w:eastAsiaTheme="majorEastAsia" w:hAnsi="Verdana"/>
          <w:color w:val="000000"/>
          <w:sz w:val="18"/>
          <w:szCs w:val="18"/>
        </w:rPr>
        <w:t xml:space="preserve"> </w:t>
      </w:r>
      <w:r w:rsidRPr="00EF6318">
        <w:rPr>
          <w:rStyle w:val="auto-style5"/>
          <w:rFonts w:ascii="Verdana" w:eastAsiaTheme="majorEastAsia" w:hAnsi="Verdana"/>
          <w:b/>
          <w:bCs/>
          <w:color w:val="000000"/>
          <w:sz w:val="18"/>
          <w:szCs w:val="18"/>
        </w:rPr>
        <w:t>ο ελεύθερος λόγος αυτοδεσμεύεται να είναι έλλογος. Όχι παράλογος</w:t>
      </w:r>
      <w:r>
        <w:rPr>
          <w:rStyle w:val="auto-style5"/>
          <w:rFonts w:ascii="Verdana" w:eastAsiaTheme="majorEastAsia" w:hAnsi="Verdana"/>
          <w:color w:val="000000"/>
          <w:sz w:val="18"/>
          <w:szCs w:val="18"/>
        </w:rPr>
        <w:t>. Και για την αιτία αυτή αυτοπεριορίζεται. Θέτει ο ίδιος ο ελεύθερος λόγος τα όρια της ελευθερίας του.</w:t>
      </w:r>
    </w:p>
    <w:p w14:paraId="15187688" w14:textId="6B91E79C" w:rsidR="009E19CA" w:rsidRDefault="009E19CA" w:rsidP="000F5D02">
      <w:pPr>
        <w:pStyle w:val="auto-style6"/>
        <w:shd w:val="clear" w:color="auto" w:fill="FFFFFF"/>
        <w:tabs>
          <w:tab w:val="left" w:pos="8789"/>
        </w:tabs>
        <w:spacing w:before="0" w:beforeAutospacing="0" w:after="0" w:afterAutospacing="0"/>
        <w:ind w:left="-851" w:right="624"/>
        <w:rPr>
          <w:rFonts w:ascii="Verdana" w:hAnsi="Verdana"/>
          <w:color w:val="000000"/>
          <w:sz w:val="18"/>
          <w:szCs w:val="18"/>
        </w:rPr>
      </w:pPr>
      <w:r>
        <w:rPr>
          <w:rFonts w:ascii="Verdana" w:hAnsi="Verdana"/>
          <w:color w:val="000000"/>
          <w:sz w:val="18"/>
          <w:szCs w:val="18"/>
        </w:rPr>
        <w:t>Όμως τα όρια της κάθε ελευθερίας βρίσκονται ίσως στην υπέρβαση των ορίων. Μία δε από τις δυνάμεις του λόγου που κινούνται στην περιοχή των ορίων της ελευθερίας του λόγου και της υπερβάσεώς του είναι η ποίηση. Η ποίηση, υπερβαίνει τα όρια. Ιδίως τα όρια του συμβατικού λόγου. Και εάν</w:t>
      </w:r>
      <w:r w:rsidR="00387F11">
        <w:rPr>
          <w:rFonts w:ascii="Verdana" w:hAnsi="Verdana"/>
          <w:color w:val="000000"/>
          <w:sz w:val="18"/>
          <w:szCs w:val="18"/>
        </w:rPr>
        <w:t>,</w:t>
      </w:r>
      <w:r>
        <w:rPr>
          <w:rFonts w:ascii="Verdana" w:hAnsi="Verdana"/>
          <w:color w:val="000000"/>
          <w:sz w:val="18"/>
          <w:szCs w:val="18"/>
        </w:rPr>
        <w:t xml:space="preserve"> ακόμα</w:t>
      </w:r>
      <w:r w:rsidR="00387F11">
        <w:rPr>
          <w:rFonts w:ascii="Verdana" w:hAnsi="Verdana"/>
          <w:color w:val="000000"/>
          <w:sz w:val="18"/>
          <w:szCs w:val="18"/>
        </w:rPr>
        <w:t>,</w:t>
      </w:r>
      <w:r>
        <w:rPr>
          <w:rFonts w:ascii="Verdana" w:hAnsi="Verdana"/>
          <w:color w:val="000000"/>
          <w:sz w:val="18"/>
          <w:szCs w:val="18"/>
        </w:rPr>
        <w:t xml:space="preserve"> δεν νομοθετεί τον λόγο, όπως επαίρονται κάποιοι, τουλάχιστον τον αναδιατάσσει. </w:t>
      </w:r>
    </w:p>
    <w:p w14:paraId="66880BFB" w14:textId="1A5465D2" w:rsidR="009E19CA" w:rsidRDefault="009E19CA" w:rsidP="004178A9">
      <w:pPr>
        <w:pStyle w:val="auto-style6"/>
        <w:shd w:val="clear" w:color="auto" w:fill="FFFFFF"/>
        <w:tabs>
          <w:tab w:val="left" w:pos="8735"/>
        </w:tabs>
        <w:spacing w:before="0" w:beforeAutospacing="0" w:after="0" w:afterAutospacing="0"/>
        <w:ind w:left="-851" w:right="624"/>
        <w:rPr>
          <w:rFonts w:ascii="Verdana" w:hAnsi="Verdana"/>
          <w:color w:val="000000"/>
          <w:sz w:val="18"/>
          <w:szCs w:val="18"/>
        </w:rPr>
      </w:pPr>
      <w:r>
        <w:rPr>
          <w:rFonts w:ascii="Verdana" w:hAnsi="Verdana"/>
          <w:color w:val="000000"/>
          <w:sz w:val="18"/>
          <w:szCs w:val="18"/>
        </w:rPr>
        <w:t>Εξ άλλου, ο υπερρεαλισμός, που αποδέχεται το όνειρο (την ονειρική πραγματικότητα) και την εικόνα σαν ένα άλλο μέσο έκφρασης και μάλιστα γνησιότερο</w:t>
      </w:r>
      <w:r w:rsidR="00B8129D">
        <w:rPr>
          <w:rFonts w:ascii="Verdana" w:hAnsi="Verdana"/>
          <w:color w:val="000000"/>
          <w:sz w:val="18"/>
          <w:szCs w:val="18"/>
        </w:rPr>
        <w:t>-</w:t>
      </w:r>
      <w:r>
        <w:rPr>
          <w:rFonts w:ascii="Verdana" w:hAnsi="Verdana"/>
          <w:color w:val="000000"/>
          <w:sz w:val="18"/>
          <w:szCs w:val="18"/>
        </w:rPr>
        <w:t xml:space="preserve"> από τον καθιερωμένο (συμβατικό) λόγο </w:t>
      </w:r>
      <w:r w:rsidR="00B8129D">
        <w:rPr>
          <w:rFonts w:ascii="Verdana" w:hAnsi="Verdana"/>
          <w:color w:val="000000"/>
          <w:sz w:val="18"/>
          <w:szCs w:val="18"/>
        </w:rPr>
        <w:t>-</w:t>
      </w:r>
      <w:r>
        <w:rPr>
          <w:rFonts w:ascii="Verdana" w:hAnsi="Verdana"/>
          <w:color w:val="000000"/>
          <w:sz w:val="18"/>
          <w:szCs w:val="18"/>
        </w:rPr>
        <w:t>μέσο έκφρασης και μέσο κατανόησης των πραγμάτων και επικοινωνίας μ</w:t>
      </w:r>
      <w:r w:rsidR="00D855F5">
        <w:rPr>
          <w:rFonts w:ascii="Verdana" w:hAnsi="Verdana"/>
          <w:color w:val="000000"/>
          <w:sz w:val="18"/>
          <w:szCs w:val="18"/>
        </w:rPr>
        <w:t>ε</w:t>
      </w:r>
      <w:r>
        <w:rPr>
          <w:rFonts w:ascii="Verdana" w:hAnsi="Verdana"/>
          <w:color w:val="000000"/>
          <w:sz w:val="18"/>
          <w:szCs w:val="18"/>
        </w:rPr>
        <w:t xml:space="preserve"> αυτά, παραβιάζει τα καθιερωμένα (τα συμβατικά) όρια της ελευθερίας του λόγου. Και εάν δεν παραβιάζει τα όρια της ελευθερίας του λόγου, με τα οποία ο ίδιος ο λόγος αυτοδεσμεύεται για να είναι ελεύθερος, τουλάχιστον</w:t>
      </w:r>
      <w:r w:rsidR="00D855F5">
        <w:rPr>
          <w:rFonts w:ascii="Verdana" w:hAnsi="Verdana"/>
          <w:color w:val="000000"/>
          <w:sz w:val="18"/>
          <w:szCs w:val="18"/>
        </w:rPr>
        <w:t>,</w:t>
      </w:r>
      <w:r>
        <w:rPr>
          <w:rFonts w:ascii="Verdana" w:hAnsi="Verdana"/>
          <w:color w:val="000000"/>
          <w:sz w:val="18"/>
          <w:szCs w:val="18"/>
        </w:rPr>
        <w:t> διακηρύσσει και  αποδέχεται την ονειρική πραγματικότητα και την ασύνδετη αλληλουχία των εικόνων (τον αυτοματισμό της γραφής) όχι απλώς σαν ιστορικά προηγούμενα από το</w:t>
      </w:r>
      <w:r w:rsidR="00B46B56">
        <w:rPr>
          <w:rFonts w:ascii="Verdana" w:hAnsi="Verdana"/>
          <w:color w:val="000000"/>
          <w:sz w:val="18"/>
          <w:szCs w:val="18"/>
        </w:rPr>
        <w:t>ν</w:t>
      </w:r>
      <w:r>
        <w:rPr>
          <w:rFonts w:ascii="Verdana" w:hAnsi="Verdana"/>
          <w:color w:val="000000"/>
          <w:sz w:val="18"/>
          <w:szCs w:val="18"/>
        </w:rPr>
        <w:t xml:space="preserve"> λόγο</w:t>
      </w:r>
      <w:r w:rsidR="00B46B56">
        <w:rPr>
          <w:rFonts w:ascii="Verdana" w:hAnsi="Verdana"/>
          <w:color w:val="000000"/>
          <w:sz w:val="18"/>
          <w:szCs w:val="18"/>
        </w:rPr>
        <w:t>,</w:t>
      </w:r>
      <w:r>
        <w:rPr>
          <w:rFonts w:ascii="Verdana" w:hAnsi="Verdana"/>
          <w:color w:val="000000"/>
          <w:sz w:val="18"/>
          <w:szCs w:val="18"/>
        </w:rPr>
        <w:t xml:space="preserve"> μέσα εμπειρίας, έκφρασης και επικοινωνίας του  ανθρώπου με τον κόσμο και με τα πράγματα, αλλά οπωσδήποτε, όπως υποστηρίζει, σαν μέσα ισοδύναμα και αυθεντικότερα από τον λόγο.</w:t>
      </w:r>
    </w:p>
    <w:p w14:paraId="0C408E74" w14:textId="46976F35" w:rsidR="009E19CA" w:rsidRDefault="009E19CA" w:rsidP="004178A9">
      <w:pPr>
        <w:pStyle w:val="auto-style6"/>
        <w:shd w:val="clear" w:color="auto" w:fill="FFFFFF"/>
        <w:spacing w:before="0" w:beforeAutospacing="0" w:after="0" w:afterAutospacing="0"/>
        <w:ind w:left="-851" w:right="-284"/>
        <w:rPr>
          <w:rStyle w:val="auto-style5"/>
          <w:rFonts w:ascii="Helvetica Neue" w:eastAsiaTheme="majorEastAsia" w:hAnsi="Helvetica Neue"/>
          <w:color w:val="000000"/>
          <w:sz w:val="18"/>
          <w:szCs w:val="18"/>
        </w:rPr>
      </w:pPr>
      <w:r>
        <w:rPr>
          <w:rStyle w:val="auto-style5"/>
          <w:rFonts w:ascii="Helvetica Neue" w:eastAsiaTheme="majorEastAsia" w:hAnsi="Helvetica Neue"/>
          <w:color w:val="000000"/>
          <w:sz w:val="18"/>
          <w:szCs w:val="18"/>
        </w:rPr>
        <w:t xml:space="preserve">Είναι, άλλωστε, γνωστό ότι ο υπερρεαλισμός, υπό την επήρεια των Μαρξιστικών και </w:t>
      </w:r>
      <w:r w:rsidR="005365F2">
        <w:rPr>
          <w:rStyle w:val="auto-style5"/>
          <w:rFonts w:ascii="Helvetica Neue" w:eastAsiaTheme="majorEastAsia" w:hAnsi="Helvetica Neue"/>
          <w:color w:val="000000"/>
          <w:sz w:val="18"/>
          <w:szCs w:val="18"/>
        </w:rPr>
        <w:t>Φροϋδικών</w:t>
      </w:r>
      <w:r>
        <w:rPr>
          <w:rStyle w:val="auto-style5"/>
          <w:rFonts w:ascii="Helvetica Neue" w:eastAsiaTheme="majorEastAsia" w:hAnsi="Helvetica Neue"/>
          <w:color w:val="000000"/>
          <w:sz w:val="18"/>
          <w:szCs w:val="18"/>
        </w:rPr>
        <w:t xml:space="preserve"> αντιλήψεων, τόσο στη λογοτεχνία όσο και στις εικαστικές τέχνες, επιδίωξε, με εκφραστικά εργαλεία τον «αυτοματισμό» και την απελευθέρωση της φαντασίας, τη διερεύνηση του ασυνειδήτου, δηλαδή τα λιγότερ</w:t>
      </w:r>
      <w:r w:rsidR="009121FA">
        <w:rPr>
          <w:rStyle w:val="auto-style5"/>
          <w:rFonts w:ascii="Helvetica Neue" w:eastAsiaTheme="majorEastAsia" w:hAnsi="Helvetica Neue"/>
          <w:color w:val="000000"/>
          <w:sz w:val="18"/>
          <w:szCs w:val="18"/>
        </w:rPr>
        <w:t>ο</w:t>
      </w:r>
      <w:r>
        <w:rPr>
          <w:rStyle w:val="auto-style5"/>
          <w:rFonts w:ascii="Helvetica Neue" w:eastAsiaTheme="majorEastAsia" w:hAnsi="Helvetica Neue"/>
          <w:color w:val="000000"/>
          <w:sz w:val="18"/>
          <w:szCs w:val="18"/>
        </w:rPr>
        <w:t xml:space="preserve"> συνειδητά στρώματα της ανθρώπινης εμπειρίας, περιφρονώντας σκανδαλωδώς τον έλεγχο της λογικής.</w:t>
      </w:r>
      <w:r w:rsidR="00355991">
        <w:rPr>
          <w:rStyle w:val="auto-style5"/>
          <w:rFonts w:ascii="Helvetica Neue" w:eastAsiaTheme="majorEastAsia" w:hAnsi="Helvetica Neue"/>
          <w:color w:val="000000"/>
          <w:sz w:val="18"/>
          <w:szCs w:val="18"/>
        </w:rPr>
        <w:t xml:space="preserve"> Γιάννη </w:t>
      </w:r>
      <w:proofErr w:type="spellStart"/>
      <w:r w:rsidR="00355991">
        <w:rPr>
          <w:rStyle w:val="auto-style5"/>
          <w:rFonts w:ascii="Helvetica Neue" w:eastAsiaTheme="majorEastAsia" w:hAnsi="Helvetica Neue"/>
          <w:color w:val="000000"/>
          <w:sz w:val="18"/>
          <w:szCs w:val="18"/>
        </w:rPr>
        <w:t>Βλασόπουλου</w:t>
      </w:r>
      <w:proofErr w:type="spellEnd"/>
      <w:r w:rsidR="00355991">
        <w:rPr>
          <w:rStyle w:val="auto-style5"/>
          <w:rFonts w:ascii="Helvetica Neue" w:eastAsiaTheme="majorEastAsia" w:hAnsi="Helvetica Neue"/>
          <w:color w:val="000000"/>
          <w:sz w:val="18"/>
          <w:szCs w:val="18"/>
        </w:rPr>
        <w:t>, Η ελευθερία του λόγου</w:t>
      </w:r>
    </w:p>
    <w:p w14:paraId="25B87DF1" w14:textId="1E3DDC7C" w:rsidR="000F5D02" w:rsidRDefault="002B291C" w:rsidP="00A076CC">
      <w:pPr>
        <w:pStyle w:val="auto-style6"/>
        <w:shd w:val="clear" w:color="auto" w:fill="FFFFFF"/>
        <w:spacing w:before="0" w:beforeAutospacing="0" w:after="0" w:afterAutospacing="0"/>
        <w:ind w:left="57" w:right="624"/>
        <w:rPr>
          <w:rFonts w:ascii="Verdana" w:hAnsi="Verdana"/>
          <w:color w:val="000000"/>
          <w:sz w:val="18"/>
          <w:szCs w:val="18"/>
        </w:rPr>
      </w:pPr>
      <w:r>
        <w:rPr>
          <w:rFonts w:ascii="Verdana" w:hAnsi="Verdana"/>
          <w:color w:val="000000"/>
          <w:sz w:val="18"/>
          <w:szCs w:val="18"/>
        </w:rPr>
        <w:t>ΑΠΟΤΥΠΩΣΤΕ</w:t>
      </w:r>
      <w:r w:rsidR="00DA539C">
        <w:rPr>
          <w:rFonts w:ascii="Verdana" w:hAnsi="Verdana"/>
          <w:color w:val="000000"/>
          <w:sz w:val="18"/>
          <w:szCs w:val="18"/>
        </w:rPr>
        <w:t xml:space="preserve"> ΣΥΝΟΠΤΙΚΑ ΤΑ ΚΥΡΙΑ ΣΗΜΕΙΑ ΤΟΥ ΑΡΘΡΟ</w:t>
      </w:r>
      <w:r w:rsidR="00A076CC">
        <w:rPr>
          <w:rFonts w:ascii="Verdana" w:hAnsi="Verdana"/>
          <w:color w:val="000000"/>
          <w:sz w:val="18"/>
          <w:szCs w:val="18"/>
        </w:rPr>
        <w:t>Υ</w:t>
      </w:r>
    </w:p>
    <w:p w14:paraId="46403BA4" w14:textId="53992FBF" w:rsidR="00A076CC" w:rsidRPr="000F5D02" w:rsidRDefault="00A076CC" w:rsidP="00A076CC">
      <w:pPr>
        <w:pStyle w:val="auto-style6"/>
        <w:shd w:val="clear" w:color="auto" w:fill="FFFFFF"/>
        <w:spacing w:before="0" w:beforeAutospacing="0" w:after="0" w:afterAutospacing="0"/>
        <w:ind w:left="57" w:right="624"/>
        <w:rPr>
          <w:rFonts w:ascii="Verdana" w:hAnsi="Verdana"/>
          <w:color w:val="000000"/>
          <w:sz w:val="18"/>
          <w:szCs w:val="18"/>
        </w:rPr>
      </w:pPr>
      <w:r>
        <w:rPr>
          <w:rFonts w:ascii="Verdana" w:hAnsi="Verdana"/>
          <w:color w:val="000000"/>
          <w:sz w:val="18"/>
          <w:szCs w:val="18"/>
        </w:rPr>
        <w:t>…………………………………………………………………………………………………………………………………………………………………………………………………………………………………………………………………………………………………………………………………………………………………………………………………………………………………………………………………………………………………………………………………………………………………………………………………………………………………………………………………………………………………………………………………………………………………………………………………………………………………………………………………………………………………………………………………………………………………………………………………………………………………………………………………………………………………………………………………………………………………………………………………………………………………………………………………………………………………………………………………………………………………………………………………………………………………………………………………………………………………………………………………………………………………………………………………………………………………………………………………………………………………………………………………………………………………………………………………………………………………………………………………………………………………………………………………………………………………………………………………………………………………………………………………………………………………………………………………………………………………………………………………………………………………………………………………………………………………………………………………………………………………………………………………………………………………………………………………………………………………………………………………………………………………………………………………………………</w:t>
      </w:r>
    </w:p>
    <w:sectPr w:rsidR="00A076CC" w:rsidRPr="000F5D02" w:rsidSect="000F5D02">
      <w:headerReference w:type="even" r:id="rId24"/>
      <w:headerReference w:type="default" r:id="rId25"/>
      <w:footerReference w:type="default" r:id="rId26"/>
      <w:headerReference w:type="first" r:id="rId27"/>
      <w:footerReference w:type="first" r:id="rId28"/>
      <w:pgSz w:w="11906" w:h="16838" w:code="9"/>
      <w:pgMar w:top="1440" w:right="849" w:bottom="1440" w:left="156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D764D" w14:textId="77777777" w:rsidR="008701C6" w:rsidRDefault="008701C6">
      <w:r>
        <w:separator/>
      </w:r>
    </w:p>
  </w:endnote>
  <w:endnote w:type="continuationSeparator" w:id="0">
    <w:p w14:paraId="5F689D3A" w14:textId="77777777" w:rsidR="008701C6" w:rsidRDefault="00870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Constantia">
    <w:panose1 w:val="02030602050306030303"/>
    <w:charset w:val="A1"/>
    <w:family w:val="roman"/>
    <w:pitch w:val="variable"/>
    <w:sig w:usb0="A00002EF" w:usb1="4000204B" w:usb2="00000000"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Georgia">
    <w:panose1 w:val="02040502050405020303"/>
    <w:charset w:val="A1"/>
    <w:family w:val="roman"/>
    <w:pitch w:val="variable"/>
    <w:sig w:usb0="00000287" w:usb1="00000000" w:usb2="00000000" w:usb3="00000000" w:csb0="0000009F"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9CC3" w14:textId="77777777" w:rsidR="00071D9A" w:rsidRDefault="00071D9A">
    <w:pPr>
      <w:pStyle w:val="ac"/>
    </w:pPr>
    <w:r>
      <w:rPr>
        <w:lang w:bidi="el-GR"/>
      </w:rPr>
      <w:t xml:space="preserve">ΣΕΛΙΔΑ </w:t>
    </w:r>
    <w:r>
      <w:rPr>
        <w:lang w:bidi="el-GR"/>
      </w:rPr>
      <w:fldChar w:fldCharType="begin"/>
    </w:r>
    <w:r>
      <w:rPr>
        <w:lang w:bidi="el-GR"/>
      </w:rPr>
      <w:instrText xml:space="preserve"> PAGE  \* Arabic  \* MERGEFORMAT </w:instrText>
    </w:r>
    <w:r>
      <w:rPr>
        <w:lang w:bidi="el-GR"/>
      </w:rPr>
      <w:fldChar w:fldCharType="separate"/>
    </w:r>
    <w:r>
      <w:rPr>
        <w:noProof/>
        <w:lang w:bidi="el-GR"/>
      </w:rPr>
      <w:t>1</w:t>
    </w:r>
    <w:r>
      <w:rPr>
        <w:lang w:bidi="el-G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562179"/>
      <w:docPartObj>
        <w:docPartGallery w:val="Page Numbers (Bottom of Page)"/>
        <w:docPartUnique/>
      </w:docPartObj>
    </w:sdtPr>
    <w:sdtEndPr/>
    <w:sdtContent>
      <w:p w14:paraId="63CA0067" w14:textId="77777777" w:rsidR="00071D9A" w:rsidRDefault="00071D9A">
        <w:pPr>
          <w:pStyle w:val="ac"/>
          <w:jc w:val="center"/>
        </w:pPr>
        <w:r>
          <w:t>[</w:t>
        </w:r>
        <w:r>
          <w:fldChar w:fldCharType="begin"/>
        </w:r>
        <w:r>
          <w:instrText>PAGE   \* MERGEFORMAT</w:instrText>
        </w:r>
        <w:r>
          <w:fldChar w:fldCharType="separate"/>
        </w:r>
        <w:r>
          <w:t>2</w:t>
        </w:r>
        <w:r>
          <w:fldChar w:fldCharType="end"/>
        </w:r>
        <w:r>
          <w:t>]</w:t>
        </w:r>
      </w:p>
    </w:sdtContent>
  </w:sdt>
  <w:p w14:paraId="577E4DD4" w14:textId="77777777" w:rsidR="00071D9A" w:rsidRDefault="00071D9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3B829" w14:textId="77777777" w:rsidR="008701C6" w:rsidRDefault="008701C6">
      <w:r>
        <w:separator/>
      </w:r>
    </w:p>
  </w:footnote>
  <w:footnote w:type="continuationSeparator" w:id="0">
    <w:p w14:paraId="00EC20BE" w14:textId="77777777" w:rsidR="008701C6" w:rsidRDefault="00870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9AFA" w14:textId="77777777" w:rsidR="0048695A" w:rsidRDefault="008701C6">
    <w:pPr>
      <w:pStyle w:val="af1"/>
    </w:pPr>
    <w:r>
      <w:rPr>
        <w:noProof/>
      </w:rPr>
      <w:pict w14:anchorId="77755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79141" o:spid="_x0000_s1029" type="#_x0000_t136" style="position:absolute;margin-left:0;margin-top:0;width:500.3pt;height:107.2pt;rotation:315;z-index:-251655168;mso-position-horizontal:center;mso-position-horizontal-relative:margin;mso-position-vertical:center;mso-position-vertical-relative:margin" o:allowincell="f" fillcolor="silver" stroked="f">
          <v:fill opacity=".5"/>
          <v:textpath style="font-family:&quot;Segoe Script&quot;;font-size:1pt" string="Λογαρά Ελένη"/>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0E75" w14:textId="77777777" w:rsidR="00960B5B" w:rsidRDefault="003E7B83">
    <w:pPr>
      <w:pStyle w:val="af1"/>
    </w:pPr>
    <w:r>
      <w:t xml:space="preserve">Τρόποι πειθούς, επιχείρημα, τεκμήριο, ελευθερία λόγου, σχέδιο </w:t>
    </w:r>
    <w:proofErr w:type="spellStart"/>
    <w:r>
      <w:t>μαθ</w:t>
    </w:r>
    <w:proofErr w:type="spellEnd"/>
    <w:r>
      <w:t>/τος, Λογαρά Ελένη</w:t>
    </w:r>
  </w:p>
  <w:p w14:paraId="2BA26F94" w14:textId="77777777" w:rsidR="0048695A" w:rsidRDefault="008701C6">
    <w:pPr>
      <w:pStyle w:val="af1"/>
    </w:pPr>
    <w:r>
      <w:rPr>
        <w:noProof/>
      </w:rPr>
      <w:pict w14:anchorId="6B7AF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79142" o:spid="_x0000_s1030" type="#_x0000_t136" style="position:absolute;margin-left:0;margin-top:0;width:500.3pt;height:107.2pt;rotation:315;z-index:-251653120;mso-position-horizontal:center;mso-position-horizontal-relative:margin;mso-position-vertical:center;mso-position-vertical-relative:margin" o:allowincell="f" fillcolor="silver" stroked="f">
          <v:fill opacity=".5"/>
          <v:textpath style="font-family:&quot;Segoe Script&quot;;font-size:1pt" string="Λογαρά Ελένη"/>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885F" w14:textId="77777777" w:rsidR="00071D9A" w:rsidRDefault="008701C6">
    <w:pPr>
      <w:pStyle w:val="af1"/>
    </w:pPr>
    <w:r>
      <w:rPr>
        <w:noProof/>
      </w:rPr>
      <w:pict w14:anchorId="684F1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79140" o:spid="_x0000_s1028" type="#_x0000_t136" style="position:absolute;margin-left:0;margin-top:0;width:500.3pt;height:107.2pt;rotation:315;z-index:-251657216;mso-position-horizontal:center;mso-position-horizontal-relative:margin;mso-position-vertical:center;mso-position-vertical-relative:margin" o:allowincell="f" fillcolor="silver" stroked="f">
          <v:fill opacity=".5"/>
          <v:textpath style="font-family:&quot;Segoe Script&quot;;font-size:1pt" string="Λογαρά Ελένη"/>
          <w10:wrap anchorx="margin" anchory="margin"/>
        </v:shape>
      </w:pict>
    </w:r>
    <w:r w:rsidR="00071D9A">
      <w:t>ΛΟΓΑΡΑ ΕΛΕΝΗ, ΠΕ02, ΦΥΛΛΟ ΕΡΓΑΣΙΑΣ, ΕΚΘΕΣΗ Γ΄ΛΥΚΕΙΟΥ, ΚΕΦ. 1</w:t>
    </w:r>
    <w:r w:rsidR="00071D9A" w:rsidRPr="00BB7154">
      <w:rPr>
        <w:vertAlign w:val="superscript"/>
      </w:rPr>
      <w:t>Ο</w:t>
    </w:r>
    <w:r w:rsidR="00071D9A">
      <w:t xml:space="preserve"> :Η ΠΕΙΘΩ</w:t>
    </w:r>
  </w:p>
  <w:p w14:paraId="20396A92" w14:textId="77777777" w:rsidR="00071D9A" w:rsidRDefault="00071D9A">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a0"/>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8F5B63"/>
    <w:multiLevelType w:val="multilevel"/>
    <w:tmpl w:val="1CD6B866"/>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87E1CA4"/>
    <w:multiLevelType w:val="hybridMultilevel"/>
    <w:tmpl w:val="C4708E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A3440CC"/>
    <w:multiLevelType w:val="multilevel"/>
    <w:tmpl w:val="B5CE5722"/>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F772675"/>
    <w:multiLevelType w:val="hybridMultilevel"/>
    <w:tmpl w:val="A5507B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C0F565F"/>
    <w:multiLevelType w:val="hybridMultilevel"/>
    <w:tmpl w:val="2E189E7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45C06F2"/>
    <w:multiLevelType w:val="hybridMultilevel"/>
    <w:tmpl w:val="767CFC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8755569"/>
    <w:multiLevelType w:val="hybridMultilevel"/>
    <w:tmpl w:val="54F0CE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65BC2713"/>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BE0360C"/>
    <w:multiLevelType w:val="multilevel"/>
    <w:tmpl w:val="2E969558"/>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1"/>
  </w:num>
  <w:num w:numId="8">
    <w:abstractNumId w:val="10"/>
  </w:num>
  <w:num w:numId="9">
    <w:abstractNumId w:val="14"/>
  </w:num>
  <w:num w:numId="10">
    <w:abstractNumId w:val="12"/>
  </w:num>
  <w:num w:numId="11">
    <w:abstractNumId w:val="20"/>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3"/>
  </w:num>
  <w:num w:numId="22">
    <w:abstractNumId w:val="17"/>
  </w:num>
  <w:num w:numId="23">
    <w:abstractNumId w:val="18"/>
  </w:num>
  <w:num w:numId="24">
    <w:abstractNumId w:val="1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2DD"/>
    <w:rsid w:val="000138EA"/>
    <w:rsid w:val="00015EED"/>
    <w:rsid w:val="00016F92"/>
    <w:rsid w:val="00017178"/>
    <w:rsid w:val="0002412E"/>
    <w:rsid w:val="00026D72"/>
    <w:rsid w:val="00036F6A"/>
    <w:rsid w:val="000425A5"/>
    <w:rsid w:val="00044EAF"/>
    <w:rsid w:val="00065FB8"/>
    <w:rsid w:val="0007021A"/>
    <w:rsid w:val="00071D9A"/>
    <w:rsid w:val="000722D9"/>
    <w:rsid w:val="000748AA"/>
    <w:rsid w:val="0007562E"/>
    <w:rsid w:val="0007597E"/>
    <w:rsid w:val="00093D9F"/>
    <w:rsid w:val="000A062F"/>
    <w:rsid w:val="000A2581"/>
    <w:rsid w:val="000A4CD2"/>
    <w:rsid w:val="000A7FCE"/>
    <w:rsid w:val="000B578E"/>
    <w:rsid w:val="000C23E4"/>
    <w:rsid w:val="000C4BF9"/>
    <w:rsid w:val="000D148B"/>
    <w:rsid w:val="000D435F"/>
    <w:rsid w:val="000D4870"/>
    <w:rsid w:val="000E2A48"/>
    <w:rsid w:val="000F1460"/>
    <w:rsid w:val="000F38FF"/>
    <w:rsid w:val="000F5D02"/>
    <w:rsid w:val="001002B7"/>
    <w:rsid w:val="0010033C"/>
    <w:rsid w:val="00121F8A"/>
    <w:rsid w:val="0012374A"/>
    <w:rsid w:val="00125B41"/>
    <w:rsid w:val="00127022"/>
    <w:rsid w:val="00131B3C"/>
    <w:rsid w:val="00136C27"/>
    <w:rsid w:val="00154C01"/>
    <w:rsid w:val="001576B4"/>
    <w:rsid w:val="001623D8"/>
    <w:rsid w:val="001638F6"/>
    <w:rsid w:val="001666B5"/>
    <w:rsid w:val="001719D2"/>
    <w:rsid w:val="00172CD7"/>
    <w:rsid w:val="001752AF"/>
    <w:rsid w:val="0017694B"/>
    <w:rsid w:val="0018716C"/>
    <w:rsid w:val="00194CFE"/>
    <w:rsid w:val="001A2000"/>
    <w:rsid w:val="001D419D"/>
    <w:rsid w:val="001D42DD"/>
    <w:rsid w:val="001D68D2"/>
    <w:rsid w:val="001D6E45"/>
    <w:rsid w:val="001E038D"/>
    <w:rsid w:val="001E0EC1"/>
    <w:rsid w:val="001F408F"/>
    <w:rsid w:val="001F5759"/>
    <w:rsid w:val="00212E53"/>
    <w:rsid w:val="00213880"/>
    <w:rsid w:val="0021426A"/>
    <w:rsid w:val="00220F9B"/>
    <w:rsid w:val="002264A1"/>
    <w:rsid w:val="00231374"/>
    <w:rsid w:val="00242D35"/>
    <w:rsid w:val="00243482"/>
    <w:rsid w:val="00247B1D"/>
    <w:rsid w:val="002566FD"/>
    <w:rsid w:val="00260570"/>
    <w:rsid w:val="00263BF8"/>
    <w:rsid w:val="002654F3"/>
    <w:rsid w:val="00284768"/>
    <w:rsid w:val="00292514"/>
    <w:rsid w:val="00294115"/>
    <w:rsid w:val="00295F1A"/>
    <w:rsid w:val="002A3B6C"/>
    <w:rsid w:val="002A60FF"/>
    <w:rsid w:val="002A6319"/>
    <w:rsid w:val="002B291C"/>
    <w:rsid w:val="002B4853"/>
    <w:rsid w:val="002B7257"/>
    <w:rsid w:val="002C14CB"/>
    <w:rsid w:val="002C2AE1"/>
    <w:rsid w:val="002C5AE9"/>
    <w:rsid w:val="002C7CDF"/>
    <w:rsid w:val="002D3C6F"/>
    <w:rsid w:val="002D435A"/>
    <w:rsid w:val="002D656C"/>
    <w:rsid w:val="002E1762"/>
    <w:rsid w:val="002E4938"/>
    <w:rsid w:val="002F01AB"/>
    <w:rsid w:val="002F4144"/>
    <w:rsid w:val="002F5A03"/>
    <w:rsid w:val="002F79B7"/>
    <w:rsid w:val="00300230"/>
    <w:rsid w:val="00305A07"/>
    <w:rsid w:val="00311CB9"/>
    <w:rsid w:val="003209D6"/>
    <w:rsid w:val="00326190"/>
    <w:rsid w:val="00333AC6"/>
    <w:rsid w:val="00334A73"/>
    <w:rsid w:val="00335A6D"/>
    <w:rsid w:val="003422FF"/>
    <w:rsid w:val="00355991"/>
    <w:rsid w:val="003731A5"/>
    <w:rsid w:val="00382542"/>
    <w:rsid w:val="00386C8C"/>
    <w:rsid w:val="00387F11"/>
    <w:rsid w:val="003967A0"/>
    <w:rsid w:val="00396B2B"/>
    <w:rsid w:val="00396E28"/>
    <w:rsid w:val="00397AA0"/>
    <w:rsid w:val="003A1B21"/>
    <w:rsid w:val="003A2056"/>
    <w:rsid w:val="003A7968"/>
    <w:rsid w:val="003B556D"/>
    <w:rsid w:val="003D499D"/>
    <w:rsid w:val="003E7B83"/>
    <w:rsid w:val="003F044D"/>
    <w:rsid w:val="003F71D6"/>
    <w:rsid w:val="003F72A6"/>
    <w:rsid w:val="00401994"/>
    <w:rsid w:val="004178A9"/>
    <w:rsid w:val="004214BA"/>
    <w:rsid w:val="00423BA2"/>
    <w:rsid w:val="0042432B"/>
    <w:rsid w:val="00430465"/>
    <w:rsid w:val="00444759"/>
    <w:rsid w:val="004531FE"/>
    <w:rsid w:val="004657D3"/>
    <w:rsid w:val="00467EFB"/>
    <w:rsid w:val="00483C6C"/>
    <w:rsid w:val="0048695A"/>
    <w:rsid w:val="00491F74"/>
    <w:rsid w:val="00492405"/>
    <w:rsid w:val="00494AD4"/>
    <w:rsid w:val="00494C5B"/>
    <w:rsid w:val="004952C4"/>
    <w:rsid w:val="004A0820"/>
    <w:rsid w:val="004A3323"/>
    <w:rsid w:val="004A49C4"/>
    <w:rsid w:val="004B4DC5"/>
    <w:rsid w:val="004B4ED0"/>
    <w:rsid w:val="004B5D28"/>
    <w:rsid w:val="004B72A6"/>
    <w:rsid w:val="004B7965"/>
    <w:rsid w:val="004C4050"/>
    <w:rsid w:val="004C6028"/>
    <w:rsid w:val="004C60AD"/>
    <w:rsid w:val="004D5BB7"/>
    <w:rsid w:val="004D637C"/>
    <w:rsid w:val="004F5E12"/>
    <w:rsid w:val="004F6B94"/>
    <w:rsid w:val="00502BA3"/>
    <w:rsid w:val="005045D6"/>
    <w:rsid w:val="00506874"/>
    <w:rsid w:val="00513532"/>
    <w:rsid w:val="0052518B"/>
    <w:rsid w:val="0052755E"/>
    <w:rsid w:val="005365F2"/>
    <w:rsid w:val="00536B2B"/>
    <w:rsid w:val="00537E01"/>
    <w:rsid w:val="00541527"/>
    <w:rsid w:val="00544D1C"/>
    <w:rsid w:val="00564B89"/>
    <w:rsid w:val="00564D10"/>
    <w:rsid w:val="00564D9A"/>
    <w:rsid w:val="005759B1"/>
    <w:rsid w:val="00581809"/>
    <w:rsid w:val="0058185F"/>
    <w:rsid w:val="00585BDB"/>
    <w:rsid w:val="00590D40"/>
    <w:rsid w:val="00592452"/>
    <w:rsid w:val="00595C29"/>
    <w:rsid w:val="005A1C5A"/>
    <w:rsid w:val="005A3352"/>
    <w:rsid w:val="005A740A"/>
    <w:rsid w:val="005B5181"/>
    <w:rsid w:val="005C45CF"/>
    <w:rsid w:val="005C6F57"/>
    <w:rsid w:val="005D2730"/>
    <w:rsid w:val="005D2CB2"/>
    <w:rsid w:val="005D3CE4"/>
    <w:rsid w:val="005D6C88"/>
    <w:rsid w:val="005E0448"/>
    <w:rsid w:val="005E536D"/>
    <w:rsid w:val="005E70B3"/>
    <w:rsid w:val="005F287E"/>
    <w:rsid w:val="006032D3"/>
    <w:rsid w:val="00607A6F"/>
    <w:rsid w:val="006113F1"/>
    <w:rsid w:val="00611C35"/>
    <w:rsid w:val="00621154"/>
    <w:rsid w:val="006217B6"/>
    <w:rsid w:val="00624D3A"/>
    <w:rsid w:val="0063070B"/>
    <w:rsid w:val="006364B0"/>
    <w:rsid w:val="00640345"/>
    <w:rsid w:val="006428B7"/>
    <w:rsid w:val="00642ADA"/>
    <w:rsid w:val="00650508"/>
    <w:rsid w:val="00651668"/>
    <w:rsid w:val="00652808"/>
    <w:rsid w:val="00652B2F"/>
    <w:rsid w:val="006537DA"/>
    <w:rsid w:val="00654991"/>
    <w:rsid w:val="006649F9"/>
    <w:rsid w:val="0066775E"/>
    <w:rsid w:val="006815CD"/>
    <w:rsid w:val="00690EFD"/>
    <w:rsid w:val="006A39F7"/>
    <w:rsid w:val="006A5B84"/>
    <w:rsid w:val="006A6330"/>
    <w:rsid w:val="006A75D5"/>
    <w:rsid w:val="006B2F5A"/>
    <w:rsid w:val="006B5A81"/>
    <w:rsid w:val="006C0CD3"/>
    <w:rsid w:val="006C422D"/>
    <w:rsid w:val="006C70ED"/>
    <w:rsid w:val="006D039D"/>
    <w:rsid w:val="006D2553"/>
    <w:rsid w:val="006D4035"/>
    <w:rsid w:val="006D613A"/>
    <w:rsid w:val="006F0A05"/>
    <w:rsid w:val="00701A0D"/>
    <w:rsid w:val="007021DE"/>
    <w:rsid w:val="00711250"/>
    <w:rsid w:val="00713695"/>
    <w:rsid w:val="0071465A"/>
    <w:rsid w:val="0071589B"/>
    <w:rsid w:val="0071592A"/>
    <w:rsid w:val="00715BD6"/>
    <w:rsid w:val="0072107E"/>
    <w:rsid w:val="0073081E"/>
    <w:rsid w:val="00732607"/>
    <w:rsid w:val="0073688B"/>
    <w:rsid w:val="00745195"/>
    <w:rsid w:val="0075457D"/>
    <w:rsid w:val="007557E4"/>
    <w:rsid w:val="00766E21"/>
    <w:rsid w:val="00781555"/>
    <w:rsid w:val="0078283D"/>
    <w:rsid w:val="00784432"/>
    <w:rsid w:val="00795591"/>
    <w:rsid w:val="007A2E41"/>
    <w:rsid w:val="007B2268"/>
    <w:rsid w:val="007C1332"/>
    <w:rsid w:val="007C6011"/>
    <w:rsid w:val="007C75D4"/>
    <w:rsid w:val="007E2900"/>
    <w:rsid w:val="007E6E2C"/>
    <w:rsid w:val="007F27B7"/>
    <w:rsid w:val="007F40BD"/>
    <w:rsid w:val="008010F0"/>
    <w:rsid w:val="00805F4A"/>
    <w:rsid w:val="00815D53"/>
    <w:rsid w:val="00817D7D"/>
    <w:rsid w:val="00827E1D"/>
    <w:rsid w:val="00843310"/>
    <w:rsid w:val="00844483"/>
    <w:rsid w:val="00850413"/>
    <w:rsid w:val="0085173E"/>
    <w:rsid w:val="00852629"/>
    <w:rsid w:val="00860324"/>
    <w:rsid w:val="00862DA7"/>
    <w:rsid w:val="00864017"/>
    <w:rsid w:val="0087009C"/>
    <w:rsid w:val="008701C6"/>
    <w:rsid w:val="00896DF1"/>
    <w:rsid w:val="008A5AAB"/>
    <w:rsid w:val="008B0873"/>
    <w:rsid w:val="008B1399"/>
    <w:rsid w:val="008B183A"/>
    <w:rsid w:val="008B4864"/>
    <w:rsid w:val="008C441A"/>
    <w:rsid w:val="008C5817"/>
    <w:rsid w:val="008D4B1D"/>
    <w:rsid w:val="008E4B45"/>
    <w:rsid w:val="008E4FA4"/>
    <w:rsid w:val="008F5112"/>
    <w:rsid w:val="00900722"/>
    <w:rsid w:val="00900FA2"/>
    <w:rsid w:val="00901005"/>
    <w:rsid w:val="009055ED"/>
    <w:rsid w:val="00911267"/>
    <w:rsid w:val="009121FA"/>
    <w:rsid w:val="00917A97"/>
    <w:rsid w:val="00917B6B"/>
    <w:rsid w:val="00922D16"/>
    <w:rsid w:val="009231D5"/>
    <w:rsid w:val="0092554F"/>
    <w:rsid w:val="00926830"/>
    <w:rsid w:val="009345A1"/>
    <w:rsid w:val="00934F1C"/>
    <w:rsid w:val="00935A95"/>
    <w:rsid w:val="00945529"/>
    <w:rsid w:val="00951D6B"/>
    <w:rsid w:val="00951E1C"/>
    <w:rsid w:val="00955036"/>
    <w:rsid w:val="00956BEE"/>
    <w:rsid w:val="00960B5B"/>
    <w:rsid w:val="00961A40"/>
    <w:rsid w:val="00965BA6"/>
    <w:rsid w:val="00976677"/>
    <w:rsid w:val="009B5037"/>
    <w:rsid w:val="009B7123"/>
    <w:rsid w:val="009B7923"/>
    <w:rsid w:val="009C3F73"/>
    <w:rsid w:val="009C4E6F"/>
    <w:rsid w:val="009C6F74"/>
    <w:rsid w:val="009D2231"/>
    <w:rsid w:val="009D2514"/>
    <w:rsid w:val="009E1850"/>
    <w:rsid w:val="009E19CA"/>
    <w:rsid w:val="009E4482"/>
    <w:rsid w:val="009E5C78"/>
    <w:rsid w:val="009F3577"/>
    <w:rsid w:val="009F4136"/>
    <w:rsid w:val="00A00B0B"/>
    <w:rsid w:val="00A05666"/>
    <w:rsid w:val="00A076CC"/>
    <w:rsid w:val="00A122DB"/>
    <w:rsid w:val="00A15CEB"/>
    <w:rsid w:val="00A34DBB"/>
    <w:rsid w:val="00A35DA8"/>
    <w:rsid w:val="00A36CDD"/>
    <w:rsid w:val="00A42FD3"/>
    <w:rsid w:val="00A45BFC"/>
    <w:rsid w:val="00A472CB"/>
    <w:rsid w:val="00A516CE"/>
    <w:rsid w:val="00A529F8"/>
    <w:rsid w:val="00A628CF"/>
    <w:rsid w:val="00A66D29"/>
    <w:rsid w:val="00A855F4"/>
    <w:rsid w:val="00A866E6"/>
    <w:rsid w:val="00A9747F"/>
    <w:rsid w:val="00AB1665"/>
    <w:rsid w:val="00AB283B"/>
    <w:rsid w:val="00AC0697"/>
    <w:rsid w:val="00AD165F"/>
    <w:rsid w:val="00AD7918"/>
    <w:rsid w:val="00AF07EC"/>
    <w:rsid w:val="00B00AF1"/>
    <w:rsid w:val="00B1645A"/>
    <w:rsid w:val="00B31D7F"/>
    <w:rsid w:val="00B31E70"/>
    <w:rsid w:val="00B31F55"/>
    <w:rsid w:val="00B34755"/>
    <w:rsid w:val="00B46B56"/>
    <w:rsid w:val="00B47B7A"/>
    <w:rsid w:val="00B55816"/>
    <w:rsid w:val="00B60474"/>
    <w:rsid w:val="00B62ECF"/>
    <w:rsid w:val="00B646B8"/>
    <w:rsid w:val="00B64ACB"/>
    <w:rsid w:val="00B64DEF"/>
    <w:rsid w:val="00B65E8E"/>
    <w:rsid w:val="00B7676E"/>
    <w:rsid w:val="00B77293"/>
    <w:rsid w:val="00B8129D"/>
    <w:rsid w:val="00BA4390"/>
    <w:rsid w:val="00BB0418"/>
    <w:rsid w:val="00BB10F6"/>
    <w:rsid w:val="00BB7154"/>
    <w:rsid w:val="00BC07E6"/>
    <w:rsid w:val="00BC0C53"/>
    <w:rsid w:val="00BC2FE9"/>
    <w:rsid w:val="00BC6C5C"/>
    <w:rsid w:val="00BD3CBE"/>
    <w:rsid w:val="00BD4124"/>
    <w:rsid w:val="00BE0B0B"/>
    <w:rsid w:val="00BE36C0"/>
    <w:rsid w:val="00BE3AA4"/>
    <w:rsid w:val="00BE4BC4"/>
    <w:rsid w:val="00C0494A"/>
    <w:rsid w:val="00C11EBA"/>
    <w:rsid w:val="00C3293A"/>
    <w:rsid w:val="00C41AF3"/>
    <w:rsid w:val="00C44CD9"/>
    <w:rsid w:val="00C46EEC"/>
    <w:rsid w:val="00C50B37"/>
    <w:rsid w:val="00C54DF8"/>
    <w:rsid w:val="00C562CE"/>
    <w:rsid w:val="00C57B8D"/>
    <w:rsid w:val="00C618DC"/>
    <w:rsid w:val="00C80BD4"/>
    <w:rsid w:val="00C87F66"/>
    <w:rsid w:val="00C91743"/>
    <w:rsid w:val="00C95DFA"/>
    <w:rsid w:val="00CB4968"/>
    <w:rsid w:val="00CC0387"/>
    <w:rsid w:val="00CC103C"/>
    <w:rsid w:val="00CC31CF"/>
    <w:rsid w:val="00CC63FC"/>
    <w:rsid w:val="00CC6DB6"/>
    <w:rsid w:val="00CD3876"/>
    <w:rsid w:val="00CD5895"/>
    <w:rsid w:val="00CE1821"/>
    <w:rsid w:val="00CF3A42"/>
    <w:rsid w:val="00CF480B"/>
    <w:rsid w:val="00D02568"/>
    <w:rsid w:val="00D0785B"/>
    <w:rsid w:val="00D11ADA"/>
    <w:rsid w:val="00D17D54"/>
    <w:rsid w:val="00D20C2D"/>
    <w:rsid w:val="00D32CF4"/>
    <w:rsid w:val="00D348D5"/>
    <w:rsid w:val="00D40B34"/>
    <w:rsid w:val="00D415D7"/>
    <w:rsid w:val="00D5413C"/>
    <w:rsid w:val="00D62C52"/>
    <w:rsid w:val="00D71234"/>
    <w:rsid w:val="00D800BD"/>
    <w:rsid w:val="00D855F5"/>
    <w:rsid w:val="00D8581B"/>
    <w:rsid w:val="00D90BF1"/>
    <w:rsid w:val="00D943A9"/>
    <w:rsid w:val="00DA4B1B"/>
    <w:rsid w:val="00DA539C"/>
    <w:rsid w:val="00DA703E"/>
    <w:rsid w:val="00DA7E6C"/>
    <w:rsid w:val="00DB7E9A"/>
    <w:rsid w:val="00DC07A3"/>
    <w:rsid w:val="00DC0D2C"/>
    <w:rsid w:val="00DD70F3"/>
    <w:rsid w:val="00DE2B95"/>
    <w:rsid w:val="00DE2C28"/>
    <w:rsid w:val="00DE63EC"/>
    <w:rsid w:val="00E0174E"/>
    <w:rsid w:val="00E04E0C"/>
    <w:rsid w:val="00E11B8A"/>
    <w:rsid w:val="00E12360"/>
    <w:rsid w:val="00E14D80"/>
    <w:rsid w:val="00E173FC"/>
    <w:rsid w:val="00E255A0"/>
    <w:rsid w:val="00E26BC5"/>
    <w:rsid w:val="00E34BA8"/>
    <w:rsid w:val="00E4716D"/>
    <w:rsid w:val="00E50579"/>
    <w:rsid w:val="00E552CE"/>
    <w:rsid w:val="00E745FF"/>
    <w:rsid w:val="00E9192B"/>
    <w:rsid w:val="00EA2C2B"/>
    <w:rsid w:val="00EA3CD6"/>
    <w:rsid w:val="00EB39F4"/>
    <w:rsid w:val="00EB6C41"/>
    <w:rsid w:val="00EC271B"/>
    <w:rsid w:val="00ED549F"/>
    <w:rsid w:val="00EE2BEE"/>
    <w:rsid w:val="00EF6318"/>
    <w:rsid w:val="00F07D3C"/>
    <w:rsid w:val="00F20307"/>
    <w:rsid w:val="00F23AEF"/>
    <w:rsid w:val="00F3324D"/>
    <w:rsid w:val="00F47BD1"/>
    <w:rsid w:val="00F56CD2"/>
    <w:rsid w:val="00F61055"/>
    <w:rsid w:val="00F677F9"/>
    <w:rsid w:val="00F7514A"/>
    <w:rsid w:val="00F822DD"/>
    <w:rsid w:val="00F85D27"/>
    <w:rsid w:val="00FA1688"/>
    <w:rsid w:val="00FA2A2C"/>
    <w:rsid w:val="00FA6A82"/>
    <w:rsid w:val="00FA7F6A"/>
    <w:rsid w:val="00FC452B"/>
    <w:rsid w:val="00FD1504"/>
    <w:rsid w:val="00FE2800"/>
    <w:rsid w:val="00FE475B"/>
    <w:rsid w:val="00FE5C60"/>
    <w:rsid w:val="00FF0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79E46"/>
  <w15:chartTrackingRefBased/>
  <w15:docId w15:val="{0175C8E4-8920-41FA-8192-2A2800B37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D322D" w:themeColor="text2"/>
        <w:sz w:val="22"/>
        <w:szCs w:val="22"/>
        <w:lang w:val="el-GR"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62DA7"/>
    <w:pPr>
      <w:spacing w:before="0" w:after="0" w:line="240" w:lineRule="auto"/>
    </w:pPr>
    <w:rPr>
      <w:rFonts w:ascii="Times New Roman" w:eastAsia="Times New Roman" w:hAnsi="Times New Roman" w:cs="Times New Roman"/>
      <w:color w:val="auto"/>
      <w:sz w:val="24"/>
      <w:szCs w:val="24"/>
      <w:lang w:eastAsia="el-GR"/>
    </w:rPr>
  </w:style>
  <w:style w:type="paragraph" w:styleId="1">
    <w:name w:val="heading 1"/>
    <w:basedOn w:val="a1"/>
    <w:next w:val="a1"/>
    <w:link w:val="1Char"/>
    <w:uiPriority w:val="4"/>
    <w:qFormat/>
    <w:rsid w:val="00A122DB"/>
    <w:pPr>
      <w:keepNext/>
      <w:keepLines/>
      <w:spacing w:before="600" w:after="60" w:line="264" w:lineRule="auto"/>
      <w:outlineLvl w:val="0"/>
    </w:pPr>
    <w:rPr>
      <w:rFonts w:asciiTheme="majorHAnsi" w:eastAsiaTheme="majorEastAsia" w:hAnsiTheme="majorHAnsi" w:cstheme="majorBidi"/>
      <w:color w:val="3F251D" w:themeColor="accent1"/>
      <w:sz w:val="30"/>
      <w:szCs w:val="30"/>
      <w:lang w:eastAsia="ja-JP"/>
    </w:rPr>
  </w:style>
  <w:style w:type="paragraph" w:styleId="2">
    <w:name w:val="heading 2"/>
    <w:basedOn w:val="a1"/>
    <w:next w:val="a1"/>
    <w:link w:val="2Char"/>
    <w:uiPriority w:val="4"/>
    <w:unhideWhenUsed/>
    <w:qFormat/>
    <w:rsid w:val="00A122DB"/>
    <w:pPr>
      <w:keepNext/>
      <w:keepLines/>
      <w:spacing w:before="240" w:line="264" w:lineRule="auto"/>
      <w:outlineLvl w:val="1"/>
    </w:pPr>
    <w:rPr>
      <w:rFonts w:asciiTheme="majorHAnsi" w:eastAsiaTheme="majorEastAsia" w:hAnsiTheme="majorHAnsi" w:cstheme="majorBidi"/>
      <w:caps/>
      <w:color w:val="3F251D" w:themeColor="accent1"/>
      <w:sz w:val="22"/>
      <w:szCs w:val="22"/>
      <w:lang w:eastAsia="ja-JP"/>
    </w:rPr>
  </w:style>
  <w:style w:type="paragraph" w:styleId="3">
    <w:name w:val="heading 3"/>
    <w:basedOn w:val="a1"/>
    <w:next w:val="a1"/>
    <w:link w:val="3Char"/>
    <w:uiPriority w:val="4"/>
    <w:semiHidden/>
    <w:unhideWhenUsed/>
    <w:qFormat/>
    <w:rsid w:val="00A122DB"/>
    <w:pPr>
      <w:keepNext/>
      <w:keepLines/>
      <w:spacing w:before="200" w:line="264" w:lineRule="auto"/>
      <w:outlineLvl w:val="2"/>
    </w:pPr>
    <w:rPr>
      <w:rFonts w:asciiTheme="majorHAnsi" w:eastAsiaTheme="majorEastAsia" w:hAnsiTheme="majorHAnsi" w:cstheme="majorBidi"/>
      <w:color w:val="3F251D" w:themeColor="accent1"/>
      <w:sz w:val="22"/>
      <w:szCs w:val="22"/>
      <w:lang w:eastAsia="ja-JP"/>
    </w:rPr>
  </w:style>
  <w:style w:type="paragraph" w:styleId="5">
    <w:name w:val="heading 5"/>
    <w:basedOn w:val="a1"/>
    <w:next w:val="a1"/>
    <w:link w:val="5Char"/>
    <w:uiPriority w:val="4"/>
    <w:semiHidden/>
    <w:unhideWhenUsed/>
    <w:qFormat/>
    <w:rsid w:val="00A122DB"/>
    <w:pPr>
      <w:keepNext/>
      <w:keepLines/>
      <w:spacing w:before="200" w:line="264" w:lineRule="auto"/>
      <w:outlineLvl w:val="4"/>
    </w:pPr>
    <w:rPr>
      <w:rFonts w:asciiTheme="majorHAnsi" w:eastAsiaTheme="majorEastAsia" w:hAnsiTheme="majorHAnsi" w:cstheme="majorBidi"/>
      <w:color w:val="1F120E" w:themeColor="accent1" w:themeShade="80"/>
      <w:sz w:val="22"/>
      <w:szCs w:val="22"/>
      <w:lang w:eastAsia="ja-JP"/>
    </w:rPr>
  </w:style>
  <w:style w:type="paragraph" w:styleId="6">
    <w:name w:val="heading 6"/>
    <w:basedOn w:val="a1"/>
    <w:next w:val="a1"/>
    <w:link w:val="6Char"/>
    <w:uiPriority w:val="4"/>
    <w:semiHidden/>
    <w:unhideWhenUsed/>
    <w:qFormat/>
    <w:rsid w:val="00A122DB"/>
    <w:pPr>
      <w:keepNext/>
      <w:keepLines/>
      <w:spacing w:before="200" w:line="264" w:lineRule="auto"/>
      <w:outlineLvl w:val="5"/>
    </w:pPr>
    <w:rPr>
      <w:rFonts w:asciiTheme="majorHAnsi" w:eastAsiaTheme="majorEastAsia" w:hAnsiTheme="majorHAnsi" w:cstheme="majorBidi"/>
      <w:i/>
      <w:iCs/>
      <w:color w:val="1F120E" w:themeColor="accent1" w:themeShade="7F"/>
      <w:sz w:val="22"/>
      <w:szCs w:val="22"/>
      <w:lang w:eastAsia="ja-JP"/>
    </w:rPr>
  </w:style>
  <w:style w:type="paragraph" w:styleId="8">
    <w:name w:val="heading 8"/>
    <w:basedOn w:val="a1"/>
    <w:next w:val="a1"/>
    <w:link w:val="8Char"/>
    <w:uiPriority w:val="4"/>
    <w:semiHidden/>
    <w:unhideWhenUsed/>
    <w:qFormat/>
    <w:rsid w:val="00A122DB"/>
    <w:pPr>
      <w:keepNext/>
      <w:keepLines/>
      <w:spacing w:before="40" w:line="264" w:lineRule="auto"/>
      <w:outlineLvl w:val="7"/>
    </w:pPr>
    <w:rPr>
      <w:rFonts w:asciiTheme="majorHAnsi" w:eastAsiaTheme="majorEastAsia" w:hAnsiTheme="majorHAnsi" w:cstheme="majorBidi"/>
      <w:color w:val="272727" w:themeColor="text1" w:themeTint="D8"/>
      <w:sz w:val="22"/>
      <w:szCs w:val="21"/>
      <w:lang w:eastAsia="ja-JP"/>
    </w:rPr>
  </w:style>
  <w:style w:type="paragraph" w:styleId="9">
    <w:name w:val="heading 9"/>
    <w:basedOn w:val="a1"/>
    <w:next w:val="a1"/>
    <w:link w:val="9Char"/>
    <w:uiPriority w:val="4"/>
    <w:semiHidden/>
    <w:unhideWhenUsed/>
    <w:qFormat/>
    <w:rsid w:val="00A122DB"/>
    <w:pPr>
      <w:keepNext/>
      <w:keepLines/>
      <w:spacing w:before="40" w:line="264" w:lineRule="auto"/>
      <w:outlineLvl w:val="8"/>
    </w:pPr>
    <w:rPr>
      <w:rFonts w:asciiTheme="majorHAnsi" w:eastAsiaTheme="majorEastAsia" w:hAnsiTheme="majorHAnsi" w:cstheme="majorBidi"/>
      <w:i/>
      <w:iCs/>
      <w:color w:val="272727" w:themeColor="text1" w:themeTint="D8"/>
      <w:sz w:val="22"/>
      <w:szCs w:val="21"/>
      <w:lang w:eastAsia="ja-JP"/>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Light Shading"/>
    <w:basedOn w:val="a3"/>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6">
    <w:name w:val="Στοιχεία επικοινωνίας"/>
    <w:basedOn w:val="a1"/>
    <w:uiPriority w:val="4"/>
    <w:qFormat/>
    <w:pPr>
      <w:spacing w:before="360" w:line="264" w:lineRule="auto"/>
      <w:contextualSpacing/>
      <w:jc w:val="center"/>
    </w:pPr>
    <w:rPr>
      <w:rFonts w:asciiTheme="minorHAnsi" w:eastAsiaTheme="minorEastAsia" w:hAnsiTheme="minorHAnsi" w:cstheme="minorBidi"/>
      <w:color w:val="4D322D" w:themeColor="text2"/>
      <w:sz w:val="22"/>
      <w:szCs w:val="22"/>
      <w:lang w:eastAsia="ja-JP"/>
    </w:rPr>
  </w:style>
  <w:style w:type="character" w:customStyle="1" w:styleId="1Char">
    <w:name w:val="Επικεφαλίδα 1 Char"/>
    <w:basedOn w:val="a2"/>
    <w:link w:val="1"/>
    <w:uiPriority w:val="4"/>
    <w:rsid w:val="00690EFD"/>
    <w:rPr>
      <w:rFonts w:asciiTheme="majorHAnsi" w:eastAsiaTheme="majorEastAsia" w:hAnsiTheme="majorHAnsi" w:cstheme="majorBidi"/>
      <w:color w:val="3F251D" w:themeColor="accent1"/>
      <w:sz w:val="30"/>
      <w:szCs w:val="30"/>
    </w:rPr>
  </w:style>
  <w:style w:type="character" w:customStyle="1" w:styleId="2Char">
    <w:name w:val="Επικεφαλίδα 2 Char"/>
    <w:basedOn w:val="a2"/>
    <w:link w:val="2"/>
    <w:uiPriority w:val="4"/>
    <w:rsid w:val="00690EFD"/>
    <w:rPr>
      <w:rFonts w:asciiTheme="majorHAnsi" w:eastAsiaTheme="majorEastAsia" w:hAnsiTheme="majorHAnsi" w:cstheme="majorBidi"/>
      <w:caps/>
      <w:color w:val="3F251D" w:themeColor="accent1"/>
      <w:sz w:val="22"/>
      <w:szCs w:val="22"/>
    </w:rPr>
  </w:style>
  <w:style w:type="character" w:customStyle="1" w:styleId="3Char">
    <w:name w:val="Επικεφαλίδα 3 Char"/>
    <w:basedOn w:val="a2"/>
    <w:link w:val="3"/>
    <w:uiPriority w:val="4"/>
    <w:semiHidden/>
    <w:rsid w:val="00690EFD"/>
    <w:rPr>
      <w:rFonts w:asciiTheme="majorHAnsi" w:eastAsiaTheme="majorEastAsia" w:hAnsiTheme="majorHAnsi" w:cstheme="majorBidi"/>
      <w:color w:val="3F251D" w:themeColor="accent1"/>
      <w:sz w:val="22"/>
      <w:szCs w:val="22"/>
    </w:rPr>
  </w:style>
  <w:style w:type="character" w:customStyle="1" w:styleId="5Char">
    <w:name w:val="Επικεφαλίδα 5 Char"/>
    <w:basedOn w:val="a2"/>
    <w:link w:val="5"/>
    <w:uiPriority w:val="4"/>
    <w:semiHidden/>
    <w:rsid w:val="00690EFD"/>
    <w:rPr>
      <w:rFonts w:asciiTheme="majorHAnsi" w:eastAsiaTheme="majorEastAsia" w:hAnsiTheme="majorHAnsi" w:cstheme="majorBidi"/>
      <w:color w:val="1F120E" w:themeColor="accent1" w:themeShade="80"/>
    </w:rPr>
  </w:style>
  <w:style w:type="character" w:customStyle="1" w:styleId="6Char">
    <w:name w:val="Επικεφαλίδα 6 Char"/>
    <w:basedOn w:val="a2"/>
    <w:link w:val="6"/>
    <w:uiPriority w:val="4"/>
    <w:semiHidden/>
    <w:rsid w:val="00690EFD"/>
    <w:rPr>
      <w:rFonts w:asciiTheme="majorHAnsi" w:eastAsiaTheme="majorEastAsia" w:hAnsiTheme="majorHAnsi" w:cstheme="majorBidi"/>
      <w:i/>
      <w:iCs/>
      <w:color w:val="1F120E" w:themeColor="accent1" w:themeShade="7F"/>
    </w:rPr>
  </w:style>
  <w:style w:type="paragraph" w:styleId="a0">
    <w:name w:val="List Bullet"/>
    <w:basedOn w:val="a1"/>
    <w:uiPriority w:val="7"/>
    <w:unhideWhenUsed/>
    <w:qFormat/>
    <w:pPr>
      <w:numPr>
        <w:numId w:val="5"/>
      </w:numPr>
      <w:spacing w:before="120" w:after="200" w:line="264" w:lineRule="auto"/>
    </w:pPr>
    <w:rPr>
      <w:rFonts w:asciiTheme="minorHAnsi" w:eastAsiaTheme="minorEastAsia" w:hAnsiTheme="minorHAnsi" w:cstheme="minorBidi"/>
      <w:color w:val="4D322D" w:themeColor="text2"/>
      <w:sz w:val="22"/>
      <w:szCs w:val="22"/>
      <w:lang w:eastAsia="ja-JP"/>
    </w:rPr>
  </w:style>
  <w:style w:type="paragraph" w:styleId="a">
    <w:name w:val="List Number"/>
    <w:basedOn w:val="a1"/>
    <w:uiPriority w:val="5"/>
    <w:unhideWhenUsed/>
    <w:qFormat/>
    <w:pPr>
      <w:numPr>
        <w:numId w:val="6"/>
      </w:numPr>
      <w:spacing w:before="120" w:after="200" w:line="264" w:lineRule="auto"/>
      <w:contextualSpacing/>
    </w:pPr>
    <w:rPr>
      <w:rFonts w:asciiTheme="minorHAnsi" w:eastAsiaTheme="minorEastAsia" w:hAnsiTheme="minorHAnsi" w:cstheme="minorBidi"/>
      <w:color w:val="4D322D" w:themeColor="text2"/>
      <w:sz w:val="22"/>
      <w:szCs w:val="22"/>
      <w:lang w:eastAsia="ja-JP"/>
    </w:rPr>
  </w:style>
  <w:style w:type="paragraph" w:styleId="a7">
    <w:name w:val="Title"/>
    <w:basedOn w:val="a1"/>
    <w:link w:val="Char"/>
    <w:uiPriority w:val="2"/>
    <w:unhideWhenUsed/>
    <w:qFormat/>
    <w:rsid w:val="00FD1504"/>
    <w:pPr>
      <w:spacing w:before="440" w:after="40"/>
      <w:contextualSpacing/>
      <w:jc w:val="center"/>
    </w:pPr>
    <w:rPr>
      <w:rFonts w:asciiTheme="majorHAnsi" w:eastAsiaTheme="majorEastAsia" w:hAnsiTheme="majorHAnsi" w:cstheme="majorBidi"/>
      <w:color w:val="3F251D" w:themeColor="accent1"/>
      <w:kern w:val="28"/>
      <w:sz w:val="60"/>
      <w:szCs w:val="60"/>
      <w:lang w:eastAsia="ja-JP"/>
    </w:rPr>
  </w:style>
  <w:style w:type="character" w:customStyle="1" w:styleId="Char">
    <w:name w:val="Τίτλος Char"/>
    <w:basedOn w:val="a2"/>
    <w:link w:val="a7"/>
    <w:uiPriority w:val="2"/>
    <w:rsid w:val="00FD1504"/>
    <w:rPr>
      <w:rFonts w:asciiTheme="majorHAnsi" w:eastAsiaTheme="majorEastAsia" w:hAnsiTheme="majorHAnsi" w:cstheme="majorBidi"/>
      <w:color w:val="3F251D" w:themeColor="accent1"/>
      <w:kern w:val="28"/>
      <w:sz w:val="60"/>
      <w:szCs w:val="60"/>
    </w:rPr>
  </w:style>
  <w:style w:type="paragraph" w:styleId="a8">
    <w:name w:val="Subtitle"/>
    <w:basedOn w:val="a1"/>
    <w:link w:val="Char0"/>
    <w:uiPriority w:val="3"/>
    <w:unhideWhenUsed/>
    <w:qFormat/>
    <w:rsid w:val="00FD1504"/>
    <w:pPr>
      <w:numPr>
        <w:ilvl w:val="1"/>
      </w:numPr>
      <w:spacing w:before="300" w:after="40" w:line="264" w:lineRule="auto"/>
      <w:contextualSpacing/>
      <w:jc w:val="center"/>
    </w:pPr>
    <w:rPr>
      <w:rFonts w:asciiTheme="majorHAnsi" w:eastAsiaTheme="majorEastAsia" w:hAnsiTheme="majorHAnsi" w:cstheme="majorBidi"/>
      <w:caps/>
      <w:color w:val="4D322D" w:themeColor="text2"/>
      <w:sz w:val="26"/>
      <w:szCs w:val="26"/>
      <w:lang w:eastAsia="ja-JP"/>
    </w:rPr>
  </w:style>
  <w:style w:type="character" w:customStyle="1" w:styleId="Char0">
    <w:name w:val="Υπότιτλος Char"/>
    <w:basedOn w:val="a2"/>
    <w:link w:val="a8"/>
    <w:uiPriority w:val="3"/>
    <w:rsid w:val="00FD1504"/>
    <w:rPr>
      <w:rFonts w:asciiTheme="majorHAnsi" w:eastAsiaTheme="majorEastAsia" w:hAnsiTheme="majorHAnsi" w:cstheme="majorBidi"/>
      <w:caps/>
      <w:sz w:val="26"/>
      <w:szCs w:val="26"/>
    </w:rPr>
  </w:style>
  <w:style w:type="paragraph" w:customStyle="1" w:styleId="a9">
    <w:name w:val="Φωτογραφία"/>
    <w:basedOn w:val="a1"/>
    <w:uiPriority w:val="1"/>
    <w:qFormat/>
    <w:rsid w:val="00D5413C"/>
    <w:pPr>
      <w:spacing w:before="2400" w:after="400" w:line="264" w:lineRule="auto"/>
      <w:jc w:val="center"/>
    </w:pPr>
    <w:rPr>
      <w:rFonts w:asciiTheme="minorHAnsi" w:eastAsiaTheme="minorEastAsia" w:hAnsiTheme="minorHAnsi" w:cstheme="minorBidi"/>
      <w:color w:val="4D322D" w:themeColor="text2"/>
      <w:sz w:val="22"/>
      <w:szCs w:val="22"/>
      <w:lang w:eastAsia="ja-JP"/>
    </w:rPr>
  </w:style>
  <w:style w:type="paragraph" w:styleId="aa">
    <w:name w:val="caption"/>
    <w:basedOn w:val="a1"/>
    <w:next w:val="a1"/>
    <w:uiPriority w:val="2"/>
    <w:semiHidden/>
    <w:unhideWhenUsed/>
    <w:qFormat/>
    <w:rsid w:val="00A122DB"/>
    <w:pPr>
      <w:spacing w:after="200"/>
    </w:pPr>
    <w:rPr>
      <w:rFonts w:asciiTheme="minorHAnsi" w:eastAsiaTheme="minorEastAsia" w:hAnsiTheme="minorHAnsi" w:cstheme="minorBidi"/>
      <w:i/>
      <w:iCs/>
      <w:color w:val="4D322D" w:themeColor="text2"/>
      <w:sz w:val="22"/>
      <w:szCs w:val="18"/>
      <w:lang w:eastAsia="ja-JP"/>
    </w:rPr>
  </w:style>
  <w:style w:type="character" w:customStyle="1" w:styleId="9Char">
    <w:name w:val="Επικεφαλίδα 9 Char"/>
    <w:basedOn w:val="a2"/>
    <w:link w:val="9"/>
    <w:uiPriority w:val="4"/>
    <w:semiHidden/>
    <w:rsid w:val="00A122DB"/>
    <w:rPr>
      <w:rFonts w:asciiTheme="majorHAnsi" w:eastAsiaTheme="majorEastAsia" w:hAnsiTheme="majorHAnsi" w:cstheme="majorBidi"/>
      <w:i/>
      <w:iCs/>
      <w:color w:val="272727" w:themeColor="text1" w:themeTint="D8"/>
      <w:szCs w:val="21"/>
    </w:rPr>
  </w:style>
  <w:style w:type="character" w:customStyle="1" w:styleId="8Char">
    <w:name w:val="Επικεφαλίδα 8 Char"/>
    <w:basedOn w:val="a2"/>
    <w:link w:val="8"/>
    <w:uiPriority w:val="4"/>
    <w:semiHidden/>
    <w:rsid w:val="00A122DB"/>
    <w:rPr>
      <w:rFonts w:asciiTheme="majorHAnsi" w:eastAsiaTheme="majorEastAsia" w:hAnsiTheme="majorHAnsi" w:cstheme="majorBidi"/>
      <w:color w:val="272727" w:themeColor="text1" w:themeTint="D8"/>
      <w:szCs w:val="21"/>
    </w:rPr>
  </w:style>
  <w:style w:type="paragraph" w:styleId="ab">
    <w:name w:val="TOC Heading"/>
    <w:basedOn w:val="1"/>
    <w:next w:val="a1"/>
    <w:uiPriority w:val="39"/>
    <w:semiHidden/>
    <w:unhideWhenUsed/>
    <w:qFormat/>
    <w:pPr>
      <w:spacing w:before="0"/>
      <w:outlineLvl w:val="9"/>
    </w:pPr>
  </w:style>
  <w:style w:type="paragraph" w:styleId="ac">
    <w:name w:val="footer"/>
    <w:basedOn w:val="a1"/>
    <w:link w:val="Char1"/>
    <w:uiPriority w:val="99"/>
    <w:unhideWhenUsed/>
    <w:rsid w:val="003422FF"/>
    <w:pPr>
      <w:jc w:val="right"/>
    </w:pPr>
    <w:rPr>
      <w:rFonts w:asciiTheme="minorHAnsi" w:eastAsiaTheme="minorEastAsia" w:hAnsiTheme="minorHAnsi" w:cstheme="minorBidi"/>
      <w:color w:val="4D322D" w:themeColor="text2"/>
      <w:sz w:val="22"/>
      <w:szCs w:val="16"/>
      <w:lang w:eastAsia="ja-JP"/>
    </w:rPr>
  </w:style>
  <w:style w:type="character" w:customStyle="1" w:styleId="Char1">
    <w:name w:val="Υποσέλιδο Char"/>
    <w:basedOn w:val="a2"/>
    <w:link w:val="ac"/>
    <w:uiPriority w:val="99"/>
    <w:rsid w:val="003422FF"/>
    <w:rPr>
      <w:sz w:val="22"/>
      <w:szCs w:val="16"/>
    </w:rPr>
  </w:style>
  <w:style w:type="paragraph" w:styleId="30">
    <w:name w:val="toc 3"/>
    <w:basedOn w:val="a1"/>
    <w:next w:val="a1"/>
    <w:autoRedefine/>
    <w:uiPriority w:val="39"/>
    <w:semiHidden/>
    <w:unhideWhenUsed/>
    <w:pPr>
      <w:spacing w:before="120" w:after="100" w:line="264" w:lineRule="auto"/>
      <w:ind w:left="400"/>
    </w:pPr>
    <w:rPr>
      <w:rFonts w:asciiTheme="minorHAnsi" w:eastAsiaTheme="minorEastAsia" w:hAnsiTheme="minorHAnsi" w:cstheme="minorBidi"/>
      <w:i/>
      <w:iCs/>
      <w:color w:val="4D322D" w:themeColor="text2"/>
      <w:sz w:val="22"/>
      <w:szCs w:val="22"/>
      <w:lang w:eastAsia="ja-JP"/>
    </w:rPr>
  </w:style>
  <w:style w:type="paragraph" w:styleId="10">
    <w:name w:val="toc 1"/>
    <w:basedOn w:val="a1"/>
    <w:next w:val="a1"/>
    <w:autoRedefine/>
    <w:uiPriority w:val="39"/>
    <w:semiHidden/>
    <w:unhideWhenUsed/>
    <w:pPr>
      <w:spacing w:before="120" w:after="100" w:line="264" w:lineRule="auto"/>
    </w:pPr>
    <w:rPr>
      <w:rFonts w:asciiTheme="minorHAnsi" w:eastAsiaTheme="minorEastAsia" w:hAnsiTheme="minorHAnsi" w:cstheme="minorBidi"/>
      <w:color w:val="4D322D" w:themeColor="text2"/>
      <w:sz w:val="22"/>
      <w:szCs w:val="22"/>
      <w:lang w:eastAsia="ja-JP"/>
    </w:rPr>
  </w:style>
  <w:style w:type="paragraph" w:styleId="20">
    <w:name w:val="toc 2"/>
    <w:basedOn w:val="a1"/>
    <w:next w:val="a1"/>
    <w:autoRedefine/>
    <w:uiPriority w:val="39"/>
    <w:semiHidden/>
    <w:unhideWhenUsed/>
    <w:pPr>
      <w:spacing w:before="120" w:after="100" w:line="264" w:lineRule="auto"/>
      <w:ind w:left="200"/>
    </w:pPr>
    <w:rPr>
      <w:rFonts w:asciiTheme="minorHAnsi" w:eastAsiaTheme="minorEastAsia" w:hAnsiTheme="minorHAnsi" w:cstheme="minorBidi"/>
      <w:color w:val="4D322D" w:themeColor="text2"/>
      <w:sz w:val="22"/>
      <w:szCs w:val="22"/>
      <w:lang w:eastAsia="ja-JP"/>
    </w:rPr>
  </w:style>
  <w:style w:type="paragraph" w:styleId="ad">
    <w:name w:val="Balloon Text"/>
    <w:basedOn w:val="a1"/>
    <w:link w:val="Char2"/>
    <w:uiPriority w:val="99"/>
    <w:semiHidden/>
    <w:unhideWhenUsed/>
    <w:rsid w:val="00A122DB"/>
    <w:pPr>
      <w:spacing w:before="120"/>
    </w:pPr>
    <w:rPr>
      <w:rFonts w:ascii="Tahoma" w:eastAsiaTheme="minorEastAsia" w:hAnsi="Tahoma" w:cs="Tahoma"/>
      <w:color w:val="4D322D" w:themeColor="text2"/>
      <w:sz w:val="22"/>
      <w:szCs w:val="16"/>
      <w:lang w:eastAsia="ja-JP"/>
    </w:rPr>
  </w:style>
  <w:style w:type="character" w:customStyle="1" w:styleId="Char2">
    <w:name w:val="Κείμενο πλαισίου Char"/>
    <w:basedOn w:val="a2"/>
    <w:link w:val="ad"/>
    <w:uiPriority w:val="99"/>
    <w:semiHidden/>
    <w:rsid w:val="00A122DB"/>
    <w:rPr>
      <w:rFonts w:ascii="Tahoma" w:hAnsi="Tahoma" w:cs="Tahoma"/>
      <w:szCs w:val="16"/>
    </w:rPr>
  </w:style>
  <w:style w:type="paragraph" w:styleId="ae">
    <w:name w:val="Bibliography"/>
    <w:basedOn w:val="a1"/>
    <w:next w:val="a1"/>
    <w:uiPriority w:val="39"/>
    <w:semiHidden/>
    <w:unhideWhenUsed/>
    <w:pPr>
      <w:spacing w:before="120" w:after="200" w:line="264" w:lineRule="auto"/>
    </w:pPr>
    <w:rPr>
      <w:rFonts w:asciiTheme="minorHAnsi" w:eastAsiaTheme="minorEastAsia" w:hAnsiTheme="minorHAnsi" w:cstheme="minorBidi"/>
      <w:color w:val="4D322D" w:themeColor="text2"/>
      <w:sz w:val="22"/>
      <w:szCs w:val="22"/>
      <w:lang w:eastAsia="ja-JP"/>
    </w:rPr>
  </w:style>
  <w:style w:type="paragraph" w:styleId="31">
    <w:name w:val="Body Text 3"/>
    <w:basedOn w:val="a1"/>
    <w:link w:val="3Char0"/>
    <w:uiPriority w:val="99"/>
    <w:semiHidden/>
    <w:unhideWhenUsed/>
    <w:rsid w:val="00A122DB"/>
    <w:pPr>
      <w:spacing w:before="120" w:after="120" w:line="264" w:lineRule="auto"/>
    </w:pPr>
    <w:rPr>
      <w:rFonts w:asciiTheme="minorHAnsi" w:eastAsiaTheme="minorEastAsia" w:hAnsiTheme="minorHAnsi" w:cstheme="minorBidi"/>
      <w:color w:val="4D322D" w:themeColor="text2"/>
      <w:sz w:val="22"/>
      <w:szCs w:val="16"/>
      <w:lang w:eastAsia="ja-JP"/>
    </w:rPr>
  </w:style>
  <w:style w:type="table" w:customStyle="1" w:styleId="af">
    <w:name w:val="Πίνακας αναφοράς"/>
    <w:basedOn w:val="a3"/>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af0">
    <w:name w:val="Table Grid"/>
    <w:basedOn w:val="a3"/>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1"/>
    <w:link w:val="Char3"/>
    <w:uiPriority w:val="99"/>
    <w:unhideWhenUsed/>
    <w:rsid w:val="001A2000"/>
    <w:rPr>
      <w:rFonts w:asciiTheme="minorHAnsi" w:eastAsiaTheme="minorEastAsia" w:hAnsiTheme="minorHAnsi" w:cstheme="minorBidi"/>
      <w:color w:val="4D322D" w:themeColor="text2"/>
      <w:sz w:val="22"/>
      <w:szCs w:val="22"/>
      <w:lang w:eastAsia="ja-JP"/>
    </w:rPr>
  </w:style>
  <w:style w:type="character" w:customStyle="1" w:styleId="Char3">
    <w:name w:val="Κεφαλίδα Char"/>
    <w:basedOn w:val="a2"/>
    <w:link w:val="af1"/>
    <w:uiPriority w:val="99"/>
    <w:rsid w:val="001A2000"/>
  </w:style>
  <w:style w:type="character" w:customStyle="1" w:styleId="3Char0">
    <w:name w:val="Σώμα κείμενου 3 Char"/>
    <w:basedOn w:val="a2"/>
    <w:link w:val="31"/>
    <w:uiPriority w:val="99"/>
    <w:semiHidden/>
    <w:rsid w:val="00A122DB"/>
    <w:rPr>
      <w:szCs w:val="16"/>
    </w:rPr>
  </w:style>
  <w:style w:type="character" w:styleId="af2">
    <w:name w:val="annotation reference"/>
    <w:basedOn w:val="a2"/>
    <w:uiPriority w:val="99"/>
    <w:semiHidden/>
    <w:unhideWhenUsed/>
    <w:rsid w:val="00A122DB"/>
    <w:rPr>
      <w:sz w:val="22"/>
      <w:szCs w:val="16"/>
    </w:rPr>
  </w:style>
  <w:style w:type="paragraph" w:styleId="32">
    <w:name w:val="Body Text Indent 3"/>
    <w:basedOn w:val="a1"/>
    <w:link w:val="3Char1"/>
    <w:uiPriority w:val="99"/>
    <w:semiHidden/>
    <w:unhideWhenUsed/>
    <w:rsid w:val="00A122DB"/>
    <w:pPr>
      <w:spacing w:before="120" w:after="120" w:line="264" w:lineRule="auto"/>
      <w:ind w:left="360"/>
    </w:pPr>
    <w:rPr>
      <w:rFonts w:asciiTheme="minorHAnsi" w:eastAsiaTheme="minorEastAsia" w:hAnsiTheme="minorHAnsi" w:cstheme="minorBidi"/>
      <w:color w:val="4D322D" w:themeColor="text2"/>
      <w:sz w:val="22"/>
      <w:szCs w:val="16"/>
      <w:lang w:eastAsia="ja-JP"/>
    </w:rPr>
  </w:style>
  <w:style w:type="character" w:customStyle="1" w:styleId="3Char1">
    <w:name w:val="Σώμα κείμενου με εσοχή 3 Char"/>
    <w:basedOn w:val="a2"/>
    <w:link w:val="32"/>
    <w:uiPriority w:val="99"/>
    <w:semiHidden/>
    <w:rsid w:val="00A122DB"/>
    <w:rPr>
      <w:szCs w:val="16"/>
    </w:rPr>
  </w:style>
  <w:style w:type="paragraph" w:styleId="af3">
    <w:name w:val="annotation text"/>
    <w:basedOn w:val="a1"/>
    <w:link w:val="Char4"/>
    <w:uiPriority w:val="99"/>
    <w:semiHidden/>
    <w:unhideWhenUsed/>
    <w:rsid w:val="00A122DB"/>
    <w:pPr>
      <w:spacing w:before="120" w:after="200"/>
    </w:pPr>
    <w:rPr>
      <w:rFonts w:asciiTheme="minorHAnsi" w:eastAsiaTheme="minorEastAsia" w:hAnsiTheme="minorHAnsi" w:cstheme="minorBidi"/>
      <w:color w:val="4D322D" w:themeColor="text2"/>
      <w:sz w:val="22"/>
      <w:szCs w:val="20"/>
      <w:lang w:eastAsia="ja-JP"/>
    </w:rPr>
  </w:style>
  <w:style w:type="character" w:customStyle="1" w:styleId="Char4">
    <w:name w:val="Κείμενο σχολίου Char"/>
    <w:basedOn w:val="a2"/>
    <w:link w:val="af3"/>
    <w:uiPriority w:val="99"/>
    <w:semiHidden/>
    <w:rsid w:val="00A122DB"/>
    <w:rPr>
      <w:szCs w:val="20"/>
    </w:rPr>
  </w:style>
  <w:style w:type="paragraph" w:styleId="af4">
    <w:name w:val="annotation subject"/>
    <w:basedOn w:val="af3"/>
    <w:next w:val="af3"/>
    <w:link w:val="Char5"/>
    <w:uiPriority w:val="99"/>
    <w:semiHidden/>
    <w:unhideWhenUsed/>
    <w:rsid w:val="00A122DB"/>
    <w:rPr>
      <w:b/>
      <w:bCs/>
    </w:rPr>
  </w:style>
  <w:style w:type="character" w:customStyle="1" w:styleId="Char5">
    <w:name w:val="Θέμα σχολίου Char"/>
    <w:basedOn w:val="Char4"/>
    <w:link w:val="af4"/>
    <w:uiPriority w:val="99"/>
    <w:semiHidden/>
    <w:rsid w:val="00A122DB"/>
    <w:rPr>
      <w:b/>
      <w:bCs/>
      <w:szCs w:val="20"/>
    </w:rPr>
  </w:style>
  <w:style w:type="paragraph" w:styleId="af5">
    <w:name w:val="Document Map"/>
    <w:basedOn w:val="a1"/>
    <w:link w:val="Char6"/>
    <w:uiPriority w:val="99"/>
    <w:semiHidden/>
    <w:unhideWhenUsed/>
    <w:rsid w:val="00A122DB"/>
    <w:rPr>
      <w:rFonts w:ascii="Segoe UI" w:eastAsiaTheme="minorEastAsia" w:hAnsi="Segoe UI" w:cs="Segoe UI"/>
      <w:color w:val="4D322D" w:themeColor="text2"/>
      <w:sz w:val="22"/>
      <w:szCs w:val="16"/>
      <w:lang w:eastAsia="ja-JP"/>
    </w:rPr>
  </w:style>
  <w:style w:type="character" w:customStyle="1" w:styleId="Char6">
    <w:name w:val="Χάρτης εγγράφου Char"/>
    <w:basedOn w:val="a2"/>
    <w:link w:val="af5"/>
    <w:uiPriority w:val="99"/>
    <w:semiHidden/>
    <w:rsid w:val="00A122DB"/>
    <w:rPr>
      <w:rFonts w:ascii="Segoe UI" w:hAnsi="Segoe UI" w:cs="Segoe UI"/>
      <w:szCs w:val="16"/>
    </w:rPr>
  </w:style>
  <w:style w:type="paragraph" w:styleId="af6">
    <w:name w:val="endnote text"/>
    <w:basedOn w:val="a1"/>
    <w:link w:val="Char7"/>
    <w:uiPriority w:val="99"/>
    <w:semiHidden/>
    <w:unhideWhenUsed/>
    <w:rsid w:val="00A122DB"/>
    <w:rPr>
      <w:rFonts w:asciiTheme="minorHAnsi" w:eastAsiaTheme="minorEastAsia" w:hAnsiTheme="minorHAnsi" w:cstheme="minorBidi"/>
      <w:color w:val="4D322D" w:themeColor="text2"/>
      <w:sz w:val="22"/>
      <w:szCs w:val="20"/>
      <w:lang w:eastAsia="ja-JP"/>
    </w:rPr>
  </w:style>
  <w:style w:type="character" w:customStyle="1" w:styleId="Char7">
    <w:name w:val="Κείμενο σημείωσης τέλους Char"/>
    <w:basedOn w:val="a2"/>
    <w:link w:val="af6"/>
    <w:uiPriority w:val="99"/>
    <w:semiHidden/>
    <w:rsid w:val="00A122DB"/>
    <w:rPr>
      <w:szCs w:val="20"/>
    </w:rPr>
  </w:style>
  <w:style w:type="paragraph" w:styleId="af7">
    <w:name w:val="envelope return"/>
    <w:basedOn w:val="a1"/>
    <w:uiPriority w:val="99"/>
    <w:semiHidden/>
    <w:unhideWhenUsed/>
    <w:rsid w:val="00A122DB"/>
    <w:rPr>
      <w:rFonts w:asciiTheme="majorHAnsi" w:eastAsiaTheme="majorEastAsia" w:hAnsiTheme="majorHAnsi" w:cstheme="majorBidi"/>
      <w:color w:val="4D322D" w:themeColor="text2"/>
      <w:sz w:val="22"/>
      <w:szCs w:val="20"/>
      <w:lang w:eastAsia="ja-JP"/>
    </w:rPr>
  </w:style>
  <w:style w:type="paragraph" w:styleId="af8">
    <w:name w:val="footnote text"/>
    <w:basedOn w:val="a1"/>
    <w:link w:val="Char8"/>
    <w:uiPriority w:val="99"/>
    <w:semiHidden/>
    <w:unhideWhenUsed/>
    <w:rsid w:val="00A122DB"/>
    <w:rPr>
      <w:rFonts w:asciiTheme="minorHAnsi" w:eastAsiaTheme="minorEastAsia" w:hAnsiTheme="minorHAnsi" w:cstheme="minorBidi"/>
      <w:color w:val="4D322D" w:themeColor="text2"/>
      <w:sz w:val="22"/>
      <w:szCs w:val="20"/>
      <w:lang w:eastAsia="ja-JP"/>
    </w:rPr>
  </w:style>
  <w:style w:type="character" w:customStyle="1" w:styleId="Char8">
    <w:name w:val="Κείμενο υποσημείωσης Char"/>
    <w:basedOn w:val="a2"/>
    <w:link w:val="af8"/>
    <w:uiPriority w:val="99"/>
    <w:semiHidden/>
    <w:rsid w:val="00A122DB"/>
    <w:rPr>
      <w:szCs w:val="20"/>
    </w:rPr>
  </w:style>
  <w:style w:type="character" w:styleId="HTML">
    <w:name w:val="HTML Code"/>
    <w:basedOn w:val="a2"/>
    <w:uiPriority w:val="99"/>
    <w:semiHidden/>
    <w:unhideWhenUsed/>
    <w:rsid w:val="00A122DB"/>
    <w:rPr>
      <w:rFonts w:ascii="Consolas" w:hAnsi="Consolas"/>
      <w:sz w:val="22"/>
      <w:szCs w:val="20"/>
    </w:rPr>
  </w:style>
  <w:style w:type="paragraph" w:styleId="-HTML">
    <w:name w:val="HTML Preformatted"/>
    <w:basedOn w:val="a1"/>
    <w:link w:val="-HTMLChar"/>
    <w:uiPriority w:val="99"/>
    <w:semiHidden/>
    <w:unhideWhenUsed/>
    <w:rsid w:val="00A122DB"/>
    <w:rPr>
      <w:rFonts w:ascii="Consolas" w:eastAsiaTheme="minorEastAsia" w:hAnsi="Consolas" w:cstheme="minorBidi"/>
      <w:color w:val="4D322D" w:themeColor="text2"/>
      <w:sz w:val="22"/>
      <w:szCs w:val="20"/>
      <w:lang w:eastAsia="ja-JP"/>
    </w:rPr>
  </w:style>
  <w:style w:type="character" w:customStyle="1" w:styleId="-HTMLChar">
    <w:name w:val="Προ-διαμορφωμένο HTML Char"/>
    <w:basedOn w:val="a2"/>
    <w:link w:val="-HTML"/>
    <w:uiPriority w:val="99"/>
    <w:semiHidden/>
    <w:rsid w:val="00A122DB"/>
    <w:rPr>
      <w:rFonts w:ascii="Consolas" w:hAnsi="Consolas"/>
      <w:szCs w:val="20"/>
    </w:rPr>
  </w:style>
  <w:style w:type="character" w:styleId="HTML0">
    <w:name w:val="HTML Keyboard"/>
    <w:basedOn w:val="a2"/>
    <w:uiPriority w:val="99"/>
    <w:semiHidden/>
    <w:unhideWhenUsed/>
    <w:rsid w:val="00A122DB"/>
    <w:rPr>
      <w:rFonts w:ascii="Consolas" w:hAnsi="Consolas"/>
      <w:sz w:val="22"/>
      <w:szCs w:val="20"/>
    </w:rPr>
  </w:style>
  <w:style w:type="character" w:styleId="HTML1">
    <w:name w:val="HTML Typewriter"/>
    <w:basedOn w:val="a2"/>
    <w:uiPriority w:val="99"/>
    <w:semiHidden/>
    <w:unhideWhenUsed/>
    <w:rsid w:val="00A122DB"/>
    <w:rPr>
      <w:rFonts w:ascii="Consolas" w:hAnsi="Consolas"/>
      <w:sz w:val="22"/>
      <w:szCs w:val="20"/>
    </w:rPr>
  </w:style>
  <w:style w:type="paragraph" w:styleId="af9">
    <w:name w:val="macro"/>
    <w:link w:val="Char9"/>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9">
    <w:name w:val="Κείμενο μακροεντολής Char"/>
    <w:basedOn w:val="a2"/>
    <w:link w:val="af9"/>
    <w:uiPriority w:val="99"/>
    <w:semiHidden/>
    <w:rsid w:val="00A122DB"/>
    <w:rPr>
      <w:rFonts w:ascii="Consolas" w:hAnsi="Consolas"/>
      <w:szCs w:val="20"/>
    </w:rPr>
  </w:style>
  <w:style w:type="paragraph" w:styleId="afa">
    <w:name w:val="Plain Text"/>
    <w:basedOn w:val="a1"/>
    <w:link w:val="Chara"/>
    <w:uiPriority w:val="99"/>
    <w:semiHidden/>
    <w:unhideWhenUsed/>
    <w:rsid w:val="00A122DB"/>
    <w:rPr>
      <w:rFonts w:ascii="Consolas" w:eastAsiaTheme="minorEastAsia" w:hAnsi="Consolas" w:cstheme="minorBidi"/>
      <w:color w:val="4D322D" w:themeColor="text2"/>
      <w:sz w:val="22"/>
      <w:szCs w:val="21"/>
      <w:lang w:eastAsia="ja-JP"/>
    </w:rPr>
  </w:style>
  <w:style w:type="character" w:customStyle="1" w:styleId="Chara">
    <w:name w:val="Απλό κείμενο Char"/>
    <w:basedOn w:val="a2"/>
    <w:link w:val="afa"/>
    <w:uiPriority w:val="99"/>
    <w:semiHidden/>
    <w:rsid w:val="00A122DB"/>
    <w:rPr>
      <w:rFonts w:ascii="Consolas" w:hAnsi="Consolas"/>
      <w:szCs w:val="21"/>
    </w:rPr>
  </w:style>
  <w:style w:type="character" w:styleId="afb">
    <w:name w:val="Placeholder Text"/>
    <w:basedOn w:val="a2"/>
    <w:uiPriority w:val="99"/>
    <w:semiHidden/>
    <w:rsid w:val="00A122DB"/>
    <w:rPr>
      <w:color w:val="595959" w:themeColor="text1" w:themeTint="A6"/>
    </w:rPr>
  </w:style>
  <w:style w:type="paragraph" w:styleId="afc">
    <w:name w:val="List Paragraph"/>
    <w:basedOn w:val="a1"/>
    <w:uiPriority w:val="34"/>
    <w:semiHidden/>
    <w:qFormat/>
    <w:rsid w:val="00B31F55"/>
    <w:pPr>
      <w:spacing w:before="120" w:after="200" w:line="264" w:lineRule="auto"/>
      <w:ind w:left="720"/>
      <w:contextualSpacing/>
    </w:pPr>
    <w:rPr>
      <w:rFonts w:asciiTheme="minorHAnsi" w:eastAsiaTheme="minorEastAsia" w:hAnsiTheme="minorHAnsi" w:cstheme="minorBidi"/>
      <w:color w:val="4D322D" w:themeColor="text2"/>
      <w:sz w:val="22"/>
      <w:szCs w:val="22"/>
      <w:lang w:eastAsia="ja-JP"/>
    </w:rPr>
  </w:style>
  <w:style w:type="paragraph" w:customStyle="1" w:styleId="auto-style3">
    <w:name w:val="auto-style3"/>
    <w:basedOn w:val="a1"/>
    <w:rsid w:val="009E19CA"/>
    <w:pPr>
      <w:spacing w:before="100" w:beforeAutospacing="1" w:after="100" w:afterAutospacing="1"/>
    </w:pPr>
  </w:style>
  <w:style w:type="character" w:styleId="afd">
    <w:name w:val="Strong"/>
    <w:basedOn w:val="a2"/>
    <w:uiPriority w:val="22"/>
    <w:qFormat/>
    <w:rsid w:val="009E19CA"/>
    <w:rPr>
      <w:b/>
      <w:bCs/>
    </w:rPr>
  </w:style>
  <w:style w:type="paragraph" w:customStyle="1" w:styleId="auto-style4">
    <w:name w:val="auto-style4"/>
    <w:basedOn w:val="a1"/>
    <w:rsid w:val="009E19CA"/>
    <w:pPr>
      <w:spacing w:before="100" w:beforeAutospacing="1" w:after="100" w:afterAutospacing="1"/>
    </w:pPr>
  </w:style>
  <w:style w:type="character" w:customStyle="1" w:styleId="auto-style5">
    <w:name w:val="auto-style5"/>
    <w:basedOn w:val="a2"/>
    <w:rsid w:val="009E19CA"/>
  </w:style>
  <w:style w:type="paragraph" w:customStyle="1" w:styleId="auto-style6">
    <w:name w:val="auto-style6"/>
    <w:basedOn w:val="a1"/>
    <w:rsid w:val="009E19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03668">
      <w:bodyDiv w:val="1"/>
      <w:marLeft w:val="0"/>
      <w:marRight w:val="0"/>
      <w:marTop w:val="0"/>
      <w:marBottom w:val="0"/>
      <w:divBdr>
        <w:top w:val="none" w:sz="0" w:space="0" w:color="auto"/>
        <w:left w:val="none" w:sz="0" w:space="0" w:color="auto"/>
        <w:bottom w:val="none" w:sz="0" w:space="0" w:color="auto"/>
        <w:right w:val="none" w:sz="0" w:space="0" w:color="auto"/>
      </w:divBdr>
    </w:div>
    <w:div w:id="289290722">
      <w:bodyDiv w:val="1"/>
      <w:marLeft w:val="0"/>
      <w:marRight w:val="0"/>
      <w:marTop w:val="0"/>
      <w:marBottom w:val="0"/>
      <w:divBdr>
        <w:top w:val="none" w:sz="0" w:space="0" w:color="auto"/>
        <w:left w:val="none" w:sz="0" w:space="0" w:color="auto"/>
        <w:bottom w:val="none" w:sz="0" w:space="0" w:color="auto"/>
        <w:right w:val="none" w:sz="0" w:space="0" w:color="auto"/>
      </w:divBdr>
      <w:divsChild>
        <w:div w:id="553658785">
          <w:marLeft w:val="0"/>
          <w:marRight w:val="0"/>
          <w:marTop w:val="0"/>
          <w:marBottom w:val="0"/>
          <w:divBdr>
            <w:top w:val="none" w:sz="0" w:space="0" w:color="auto"/>
            <w:left w:val="none" w:sz="0" w:space="0" w:color="auto"/>
            <w:bottom w:val="none" w:sz="0" w:space="0" w:color="auto"/>
            <w:right w:val="none" w:sz="0" w:space="0" w:color="auto"/>
          </w:divBdr>
        </w:div>
        <w:div w:id="294796921">
          <w:marLeft w:val="0"/>
          <w:marRight w:val="0"/>
          <w:marTop w:val="0"/>
          <w:marBottom w:val="0"/>
          <w:divBdr>
            <w:top w:val="none" w:sz="0" w:space="0" w:color="auto"/>
            <w:left w:val="none" w:sz="0" w:space="0" w:color="auto"/>
            <w:bottom w:val="none" w:sz="0" w:space="0" w:color="auto"/>
            <w:right w:val="none" w:sz="0" w:space="0" w:color="auto"/>
          </w:divBdr>
        </w:div>
        <w:div w:id="828063055">
          <w:marLeft w:val="0"/>
          <w:marRight w:val="0"/>
          <w:marTop w:val="0"/>
          <w:marBottom w:val="0"/>
          <w:divBdr>
            <w:top w:val="none" w:sz="0" w:space="0" w:color="auto"/>
            <w:left w:val="none" w:sz="0" w:space="0" w:color="auto"/>
            <w:bottom w:val="none" w:sz="0" w:space="0" w:color="auto"/>
            <w:right w:val="none" w:sz="0" w:space="0" w:color="auto"/>
          </w:divBdr>
        </w:div>
      </w:divsChild>
    </w:div>
    <w:div w:id="412052369">
      <w:bodyDiv w:val="1"/>
      <w:marLeft w:val="0"/>
      <w:marRight w:val="0"/>
      <w:marTop w:val="0"/>
      <w:marBottom w:val="0"/>
      <w:divBdr>
        <w:top w:val="none" w:sz="0" w:space="0" w:color="auto"/>
        <w:left w:val="none" w:sz="0" w:space="0" w:color="auto"/>
        <w:bottom w:val="none" w:sz="0" w:space="0" w:color="auto"/>
        <w:right w:val="none" w:sz="0" w:space="0" w:color="auto"/>
      </w:divBdr>
    </w:div>
    <w:div w:id="873495261">
      <w:bodyDiv w:val="1"/>
      <w:marLeft w:val="0"/>
      <w:marRight w:val="0"/>
      <w:marTop w:val="0"/>
      <w:marBottom w:val="0"/>
      <w:divBdr>
        <w:top w:val="none" w:sz="0" w:space="0" w:color="auto"/>
        <w:left w:val="none" w:sz="0" w:space="0" w:color="auto"/>
        <w:bottom w:val="none" w:sz="0" w:space="0" w:color="auto"/>
        <w:right w:val="none" w:sz="0" w:space="0" w:color="auto"/>
      </w:divBdr>
    </w:div>
    <w:div w:id="942617129">
      <w:bodyDiv w:val="1"/>
      <w:marLeft w:val="0"/>
      <w:marRight w:val="0"/>
      <w:marTop w:val="0"/>
      <w:marBottom w:val="0"/>
      <w:divBdr>
        <w:top w:val="none" w:sz="0" w:space="0" w:color="auto"/>
        <w:left w:val="none" w:sz="0" w:space="0" w:color="auto"/>
        <w:bottom w:val="none" w:sz="0" w:space="0" w:color="auto"/>
        <w:right w:val="none" w:sz="0" w:space="0" w:color="auto"/>
      </w:divBdr>
    </w:div>
    <w:div w:id="1032388958">
      <w:bodyDiv w:val="1"/>
      <w:marLeft w:val="0"/>
      <w:marRight w:val="0"/>
      <w:marTop w:val="0"/>
      <w:marBottom w:val="0"/>
      <w:divBdr>
        <w:top w:val="none" w:sz="0" w:space="0" w:color="auto"/>
        <w:left w:val="none" w:sz="0" w:space="0" w:color="auto"/>
        <w:bottom w:val="none" w:sz="0" w:space="0" w:color="auto"/>
        <w:right w:val="none" w:sz="0" w:space="0" w:color="auto"/>
      </w:divBdr>
    </w:div>
    <w:div w:id="1036003336">
      <w:bodyDiv w:val="1"/>
      <w:marLeft w:val="0"/>
      <w:marRight w:val="0"/>
      <w:marTop w:val="0"/>
      <w:marBottom w:val="0"/>
      <w:divBdr>
        <w:top w:val="none" w:sz="0" w:space="0" w:color="auto"/>
        <w:left w:val="none" w:sz="0" w:space="0" w:color="auto"/>
        <w:bottom w:val="none" w:sz="0" w:space="0" w:color="auto"/>
        <w:right w:val="none" w:sz="0" w:space="0" w:color="auto"/>
      </w:divBdr>
    </w:div>
    <w:div w:id="1154756467">
      <w:bodyDiv w:val="1"/>
      <w:marLeft w:val="0"/>
      <w:marRight w:val="0"/>
      <w:marTop w:val="0"/>
      <w:marBottom w:val="0"/>
      <w:divBdr>
        <w:top w:val="none" w:sz="0" w:space="0" w:color="auto"/>
        <w:left w:val="none" w:sz="0" w:space="0" w:color="auto"/>
        <w:bottom w:val="none" w:sz="0" w:space="0" w:color="auto"/>
        <w:right w:val="none" w:sz="0" w:space="0" w:color="auto"/>
      </w:divBdr>
    </w:div>
    <w:div w:id="1181163231">
      <w:bodyDiv w:val="1"/>
      <w:marLeft w:val="0"/>
      <w:marRight w:val="0"/>
      <w:marTop w:val="0"/>
      <w:marBottom w:val="0"/>
      <w:divBdr>
        <w:top w:val="none" w:sz="0" w:space="0" w:color="auto"/>
        <w:left w:val="none" w:sz="0" w:space="0" w:color="auto"/>
        <w:bottom w:val="none" w:sz="0" w:space="0" w:color="auto"/>
        <w:right w:val="none" w:sz="0" w:space="0" w:color="auto"/>
      </w:divBdr>
      <w:divsChild>
        <w:div w:id="338389541">
          <w:marLeft w:val="0"/>
          <w:marRight w:val="0"/>
          <w:marTop w:val="0"/>
          <w:marBottom w:val="150"/>
          <w:divBdr>
            <w:top w:val="none" w:sz="0" w:space="0" w:color="auto"/>
            <w:left w:val="none" w:sz="0" w:space="0" w:color="auto"/>
            <w:bottom w:val="none" w:sz="0" w:space="0" w:color="auto"/>
            <w:right w:val="none" w:sz="0" w:space="0" w:color="auto"/>
          </w:divBdr>
        </w:div>
        <w:div w:id="1011183195">
          <w:marLeft w:val="0"/>
          <w:marRight w:val="0"/>
          <w:marTop w:val="0"/>
          <w:marBottom w:val="150"/>
          <w:divBdr>
            <w:top w:val="none" w:sz="0" w:space="0" w:color="auto"/>
            <w:left w:val="none" w:sz="0" w:space="0" w:color="auto"/>
            <w:bottom w:val="none" w:sz="0" w:space="0" w:color="auto"/>
            <w:right w:val="none" w:sz="0" w:space="0" w:color="auto"/>
          </w:divBdr>
        </w:div>
        <w:div w:id="1536576957">
          <w:marLeft w:val="0"/>
          <w:marRight w:val="0"/>
          <w:marTop w:val="150"/>
          <w:marBottom w:val="300"/>
          <w:divBdr>
            <w:top w:val="single" w:sz="6" w:space="8" w:color="DBDBDB"/>
            <w:left w:val="single" w:sz="6" w:space="8" w:color="DBDBDB"/>
            <w:bottom w:val="single" w:sz="6" w:space="0" w:color="DBDBDB"/>
            <w:right w:val="single" w:sz="6" w:space="0" w:color="DBDBDB"/>
          </w:divBdr>
          <w:divsChild>
            <w:div w:id="1028674752">
              <w:marLeft w:val="0"/>
              <w:marRight w:val="0"/>
              <w:marTop w:val="0"/>
              <w:marBottom w:val="0"/>
              <w:divBdr>
                <w:top w:val="none" w:sz="0" w:space="0" w:color="auto"/>
                <w:left w:val="none" w:sz="0" w:space="0" w:color="auto"/>
                <w:bottom w:val="none" w:sz="0" w:space="0" w:color="auto"/>
                <w:right w:val="none" w:sz="0" w:space="0" w:color="auto"/>
              </w:divBdr>
            </w:div>
          </w:divsChild>
        </w:div>
        <w:div w:id="369494055">
          <w:marLeft w:val="0"/>
          <w:marRight w:val="0"/>
          <w:marTop w:val="0"/>
          <w:marBottom w:val="0"/>
          <w:divBdr>
            <w:top w:val="none" w:sz="0" w:space="0" w:color="auto"/>
            <w:left w:val="none" w:sz="0" w:space="0" w:color="auto"/>
            <w:bottom w:val="none" w:sz="0" w:space="0" w:color="auto"/>
            <w:right w:val="none" w:sz="0" w:space="0" w:color="auto"/>
          </w:divBdr>
          <w:divsChild>
            <w:div w:id="18083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38953347">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81032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tovima.gr/relatedarticles/article/?aid=106503"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913;&#957;&#945;&#966;&#959;&#961;&#940;%20&#963;&#960;&#959;&#965;&#948;&#945;&#963;&#964;&#942;%20&#956;&#949;%20&#949;&#958;&#974;&#966;&#965;&#955;&#955;&#959;.dotx" TargetMode="External"/></Relationship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83051-2EC2-4A61-972C-1F1469F61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Αναφορά σπουδαστή με εξώφυλλο</Template>
  <TotalTime>1399</TotalTime>
  <Pages>7</Pages>
  <Words>3851</Words>
  <Characters>20800</Characters>
  <Application>Microsoft Office Word</Application>
  <DocSecurity>0</DocSecurity>
  <Lines>173</Lines>
  <Paragraphs>49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Ελένη Λογαρά</cp:lastModifiedBy>
  <cp:revision>412</cp:revision>
  <cp:lastPrinted>2018-09-24T21:45:00Z</cp:lastPrinted>
  <dcterms:created xsi:type="dcterms:W3CDTF">2018-09-08T08:03:00Z</dcterms:created>
  <dcterms:modified xsi:type="dcterms:W3CDTF">2023-09-16T18:35:00Z</dcterms:modified>
  <cp:version/>
</cp:coreProperties>
</file>